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105" w:after="105"/>
        <w:jc w:val="center"/>
        <w:rPr>
          <w:rFonts w:ascii="仿宋_GB2312" w:hAnsi="仿宋_GB2312" w:eastAsia="仿宋_GB2312" w:cs="仿宋_GB2312"/>
          <w:b/>
          <w:color w:val="auto"/>
          <w:sz w:val="24"/>
        </w:rPr>
      </w:pPr>
      <w:bookmarkStart w:id="0" w:name="_GoBack"/>
      <w:bookmarkEnd w:id="0"/>
      <w:r>
        <w:rPr>
          <w:rFonts w:hint="eastAsia" w:ascii="仿宋" w:hAnsi="仿宋" w:eastAsia="仿宋" w:cs="仿宋"/>
          <w:b/>
          <w:bCs/>
          <w:color w:val="auto"/>
          <w:sz w:val="36"/>
          <w:szCs w:val="36"/>
          <w:lang w:val="en-US" w:eastAsia="zh-CN"/>
        </w:rPr>
        <w:t>空调维保服务需求</w:t>
      </w:r>
    </w:p>
    <w:p>
      <w:pPr>
        <w:pStyle w:val="4"/>
        <w:spacing w:before="105" w:after="105"/>
        <w:jc w:val="both"/>
        <w:rPr>
          <w:rFonts w:hint="default"/>
          <w:color w:val="auto"/>
        </w:rPr>
      </w:pPr>
      <w:r>
        <w:rPr>
          <w:rFonts w:ascii="仿宋_GB2312" w:hAnsi="仿宋_GB2312" w:eastAsia="仿宋_GB2312" w:cs="仿宋_GB2312"/>
          <w:b/>
          <w:color w:val="auto"/>
          <w:sz w:val="24"/>
        </w:rPr>
        <w:t>1、普通空调及中央空调主要维保设备清单</w:t>
      </w:r>
    </w:p>
    <w:tbl>
      <w:tblPr>
        <w:tblStyle w:val="2"/>
        <w:tblW w:w="4999"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23"/>
        <w:gridCol w:w="1204"/>
        <w:gridCol w:w="3629"/>
        <w:gridCol w:w="1272"/>
        <w:gridCol w:w="955"/>
        <w:gridCol w:w="831"/>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序号</w:t>
            </w:r>
          </w:p>
        </w:tc>
        <w:tc>
          <w:tcPr>
            <w:tcW w:w="707" w:type="pc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维保</w:t>
            </w:r>
          </w:p>
          <w:p>
            <w:pPr>
              <w:pStyle w:val="4"/>
              <w:spacing w:before="105" w:after="105"/>
              <w:jc w:val="center"/>
              <w:rPr>
                <w:rFonts w:hint="default"/>
                <w:color w:val="auto"/>
              </w:rPr>
            </w:pPr>
            <w:r>
              <w:rPr>
                <w:rFonts w:ascii="仿宋_GB2312" w:hAnsi="仿宋_GB2312" w:eastAsia="仿宋_GB2312" w:cs="仿宋_GB2312"/>
                <w:color w:val="auto"/>
                <w:sz w:val="24"/>
              </w:rPr>
              <w:t>产品名称</w:t>
            </w:r>
          </w:p>
        </w:tc>
        <w:tc>
          <w:tcPr>
            <w:tcW w:w="2131" w:type="pc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设备型号</w:t>
            </w:r>
          </w:p>
        </w:tc>
        <w:tc>
          <w:tcPr>
            <w:tcW w:w="747" w:type="pc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功率</w:t>
            </w:r>
          </w:p>
        </w:tc>
        <w:tc>
          <w:tcPr>
            <w:tcW w:w="561" w:type="pc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数量/单位</w:t>
            </w:r>
          </w:p>
        </w:tc>
        <w:tc>
          <w:tcPr>
            <w:tcW w:w="488" w:type="pc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lang w:eastAsia="zh-CN"/>
              </w:rPr>
            </w:pPr>
            <w:r>
              <w:rPr>
                <w:rFonts w:ascii="仿宋_GB2312" w:hAnsi="仿宋_GB2312" w:eastAsia="仿宋_GB2312" w:cs="仿宋_GB2312"/>
                <w:color w:val="auto"/>
                <w:sz w:val="24"/>
              </w:rPr>
              <w:t>美的直流变速中央空调外机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MDV-280～</w:t>
            </w:r>
            <w:r>
              <w:rPr>
                <w:rFonts w:ascii="仿宋_GB2312" w:hAnsi="仿宋_GB2312" w:eastAsia="仿宋_GB2312" w:cs="仿宋_GB2312"/>
                <w:color w:val="auto"/>
                <w:sz w:val="24"/>
                <w:lang w:eastAsia="zh-CN"/>
              </w:rPr>
              <w:t>1010</w:t>
            </w:r>
            <w:r>
              <w:rPr>
                <w:rFonts w:ascii="仿宋_GB2312" w:hAnsi="仿宋_GB2312" w:eastAsia="仿宋_GB2312" w:cs="仿宋_GB2312"/>
                <w:color w:val="auto"/>
                <w:sz w:val="24"/>
              </w:rPr>
              <w:t>W/DSN1-890</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rPr>
                <w:rFonts w:hint="default"/>
                <w:color w:val="auto"/>
              </w:rPr>
            </w:pPr>
            <w:r>
              <w:rPr>
                <w:rFonts w:ascii="仿宋_GB2312" w:hAnsi="仿宋_GB2312" w:eastAsia="仿宋_GB2312" w:cs="仿宋_GB2312"/>
                <w:color w:val="auto"/>
                <w:sz w:val="24"/>
              </w:rPr>
              <w:t>28～</w:t>
            </w:r>
            <w:r>
              <w:rPr>
                <w:rFonts w:ascii="仿宋_GB2312" w:hAnsi="仿宋_GB2312" w:eastAsia="仿宋_GB2312" w:cs="仿宋_GB2312"/>
                <w:color w:val="auto"/>
                <w:sz w:val="24"/>
                <w:lang w:eastAsia="zh-CN"/>
              </w:rPr>
              <w:t>101</w:t>
            </w:r>
            <w:r>
              <w:rPr>
                <w:rFonts w:ascii="仿宋_GB2312" w:hAnsi="仿宋_GB2312" w:eastAsia="仿宋_GB2312" w:cs="仿宋_GB2312"/>
                <w:color w:val="auto"/>
                <w:sz w:val="24"/>
              </w:rPr>
              <w:t>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56台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青杠林院区综合楼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美的薄型风管式空调内机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MDV-D22～140T2/N1</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rPr>
                <w:rFonts w:hint="default"/>
                <w:color w:val="auto"/>
              </w:rPr>
            </w:pPr>
            <w:r>
              <w:rPr>
                <w:rFonts w:ascii="仿宋_GB2312" w:hAnsi="仿宋_GB2312" w:eastAsia="仿宋_GB2312" w:cs="仿宋_GB2312"/>
                <w:color w:val="auto"/>
                <w:sz w:val="24"/>
                <w:lang w:eastAsia="zh-CN"/>
              </w:rPr>
              <w:t>2.2</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14</w:t>
            </w:r>
            <w:r>
              <w:rPr>
                <w:rFonts w:ascii="仿宋_GB2312" w:hAnsi="仿宋_GB2312" w:eastAsia="仿宋_GB2312" w:cs="仿宋_GB2312"/>
                <w:color w:val="auto"/>
                <w:sz w:val="24"/>
              </w:rPr>
              <w:t>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lang w:eastAsia="zh-CN"/>
              </w:rPr>
              <w:t>284</w:t>
            </w:r>
            <w:r>
              <w:rPr>
                <w:rFonts w:ascii="仿宋_GB2312" w:hAnsi="仿宋_GB2312" w:eastAsia="仿宋_GB2312" w:cs="仿宋_GB2312"/>
                <w:color w:val="auto"/>
                <w:sz w:val="24"/>
              </w:rPr>
              <w:t>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青杠林院区综合楼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53" w:hRule="atLeast"/>
        </w:trPr>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3</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美的四面出风嵌入式空调内机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rPr>
            </w:pPr>
            <w:r>
              <w:rPr>
                <w:rFonts w:ascii="仿宋_GB2312" w:hAnsi="仿宋_GB2312" w:eastAsia="仿宋_GB2312" w:cs="仿宋_GB2312"/>
                <w:color w:val="auto"/>
                <w:sz w:val="24"/>
              </w:rPr>
              <w:t>MDV-D</w:t>
            </w:r>
            <w:r>
              <w:rPr>
                <w:rFonts w:ascii="仿宋_GB2312" w:hAnsi="仿宋_GB2312" w:eastAsia="仿宋_GB2312" w:cs="仿宋_GB2312"/>
                <w:color w:val="auto"/>
                <w:sz w:val="24"/>
                <w:lang w:eastAsia="zh-CN"/>
              </w:rPr>
              <w:t>45</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140</w:t>
            </w:r>
            <w:r>
              <w:rPr>
                <w:rFonts w:ascii="仿宋_GB2312" w:hAnsi="仿宋_GB2312" w:eastAsia="仿宋_GB2312" w:cs="仿宋_GB2312"/>
                <w:color w:val="auto"/>
                <w:sz w:val="24"/>
              </w:rPr>
              <w:t>Q4/N1-D</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rPr>
            </w:pPr>
            <w:r>
              <w:rPr>
                <w:rFonts w:ascii="仿宋_GB2312" w:hAnsi="仿宋_GB2312" w:eastAsia="仿宋_GB2312" w:cs="仿宋_GB2312"/>
                <w:color w:val="auto"/>
                <w:sz w:val="24"/>
                <w:lang w:eastAsia="zh-CN"/>
              </w:rPr>
              <w:t>4.5</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14</w:t>
            </w:r>
            <w:r>
              <w:rPr>
                <w:rFonts w:ascii="仿宋_GB2312" w:hAnsi="仿宋_GB2312" w:eastAsia="仿宋_GB2312" w:cs="仿宋_GB2312"/>
                <w:color w:val="auto"/>
                <w:sz w:val="24"/>
              </w:rPr>
              <w:t>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112台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rPr>
            </w:pPr>
            <w:r>
              <w:rPr>
                <w:rFonts w:ascii="仿宋_GB2312" w:hAnsi="仿宋_GB2312" w:eastAsia="仿宋_GB2312" w:cs="仿宋_GB2312"/>
                <w:color w:val="auto"/>
                <w:sz w:val="24"/>
              </w:rPr>
              <w:t>青杠林院区综合楼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lang w:eastAsia="zh-CN"/>
              </w:rPr>
            </w:pPr>
            <w:r>
              <w:rPr>
                <w:rFonts w:ascii="仿宋_GB2312" w:hAnsi="仿宋_GB2312" w:eastAsia="仿宋_GB2312" w:cs="仿宋_GB2312"/>
                <w:color w:val="auto"/>
                <w:sz w:val="24"/>
                <w:lang w:eastAsia="zh-CN"/>
              </w:rPr>
              <w:t>4</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计费、集控系统</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美的三代计费系统</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1套</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1套</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青杠林院区综合楼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lang w:eastAsia="zh-CN"/>
              </w:rPr>
            </w:pPr>
            <w:r>
              <w:rPr>
                <w:rFonts w:ascii="仿宋_GB2312" w:hAnsi="仿宋_GB2312" w:eastAsia="仿宋_GB2312" w:cs="仿宋_GB2312"/>
                <w:color w:val="auto"/>
                <w:sz w:val="24"/>
                <w:lang w:eastAsia="zh-CN"/>
              </w:rPr>
              <w:t>5</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美的多联式空调（热泵）机组外机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MDV-280～</w:t>
            </w:r>
            <w:r>
              <w:rPr>
                <w:rFonts w:ascii="仿宋_GB2312" w:hAnsi="仿宋_GB2312" w:eastAsia="仿宋_GB2312" w:cs="仿宋_GB2312"/>
                <w:color w:val="auto"/>
                <w:sz w:val="24"/>
                <w:lang w:eastAsia="zh-CN"/>
              </w:rPr>
              <w:t>1010</w:t>
            </w:r>
            <w:r>
              <w:rPr>
                <w:rFonts w:ascii="仿宋_GB2312" w:hAnsi="仿宋_GB2312" w:eastAsia="仿宋_GB2312" w:cs="仿宋_GB2312"/>
                <w:color w:val="auto"/>
                <w:sz w:val="24"/>
              </w:rPr>
              <w:t>W/D2SNI-8U</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28～</w:t>
            </w:r>
            <w:r>
              <w:rPr>
                <w:rFonts w:ascii="仿宋_GB2312" w:hAnsi="仿宋_GB2312" w:eastAsia="仿宋_GB2312" w:cs="仿宋_GB2312"/>
                <w:color w:val="auto"/>
                <w:sz w:val="24"/>
                <w:lang w:eastAsia="zh-CN"/>
              </w:rPr>
              <w:t>101</w:t>
            </w:r>
            <w:r>
              <w:rPr>
                <w:rFonts w:ascii="仿宋_GB2312" w:hAnsi="仿宋_GB2312" w:eastAsia="仿宋_GB2312" w:cs="仿宋_GB2312"/>
                <w:color w:val="auto"/>
                <w:sz w:val="24"/>
              </w:rPr>
              <w:t>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lang w:eastAsia="zh-CN"/>
              </w:rPr>
              <w:t>47</w:t>
            </w:r>
            <w:r>
              <w:rPr>
                <w:rFonts w:ascii="仿宋_GB2312" w:hAnsi="仿宋_GB2312" w:eastAsia="仿宋_GB2312" w:cs="仿宋_GB2312"/>
                <w:color w:val="auto"/>
                <w:sz w:val="24"/>
              </w:rPr>
              <w:t>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青杠林院区川南心理卫生大楼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6</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美的新风处理机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MDV-D280T1/XFSYN1</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28KW冷量/台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18台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青杠林院区川南心理卫生大楼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7</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美的四面出风嵌入式空调内机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 xml:space="preserve"> MDV-D</w:t>
            </w:r>
            <w:r>
              <w:rPr>
                <w:rFonts w:ascii="仿宋_GB2312" w:hAnsi="仿宋_GB2312" w:eastAsia="仿宋_GB2312" w:cs="仿宋_GB2312"/>
                <w:color w:val="auto"/>
                <w:sz w:val="24"/>
                <w:lang w:eastAsia="zh-CN"/>
              </w:rPr>
              <w:t>45</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140</w:t>
            </w:r>
            <w:r>
              <w:rPr>
                <w:rFonts w:ascii="仿宋_GB2312" w:hAnsi="仿宋_GB2312" w:eastAsia="仿宋_GB2312" w:cs="仿宋_GB2312"/>
                <w:color w:val="auto"/>
                <w:sz w:val="24"/>
              </w:rPr>
              <w:t>Q4/N1-D</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8.0～9.0KW</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317台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青杠林院区川南心理卫生大楼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8</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盾安模块式风冷热泵机组</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FWRM040F</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40KW冷量/台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7台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青杠林院区医技楼屋顶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9</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盾安风机盘管</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FP34WA</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3.4～5.6KW冷量/台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129台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青杠林院区医技楼室内</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10</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集控系统</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集控系统</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1套</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1套</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青杠林院区医技楼室内</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11</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精密空调</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精密空调</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2套</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2套</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青杠林院区计算机室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12</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lang w:eastAsia="zh-CN"/>
              </w:rPr>
            </w:pPr>
            <w:r>
              <w:rPr>
                <w:rFonts w:ascii="仿宋_GB2312" w:hAnsi="仿宋_GB2312" w:eastAsia="仿宋_GB2312" w:cs="仿宋_GB2312"/>
                <w:color w:val="auto"/>
                <w:sz w:val="24"/>
              </w:rPr>
              <w:t>海信变频多联式空调热泵机组外机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HVR-</w:t>
            </w:r>
            <w:r>
              <w:rPr>
                <w:rFonts w:ascii="仿宋_GB2312" w:hAnsi="仿宋_GB2312" w:eastAsia="仿宋_GB2312" w:cs="仿宋_GB2312"/>
                <w:color w:val="auto"/>
                <w:sz w:val="24"/>
                <w:lang w:eastAsia="zh-CN"/>
              </w:rPr>
              <w:t>335</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450</w:t>
            </w:r>
            <w:r>
              <w:rPr>
                <w:rFonts w:ascii="仿宋_GB2312" w:hAnsi="仿宋_GB2312" w:eastAsia="仿宋_GB2312" w:cs="仿宋_GB2312"/>
                <w:color w:val="auto"/>
                <w:sz w:val="24"/>
              </w:rPr>
              <w:t>W/SC2FZBP</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40KW冷量/台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30台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eastAsiaTheme="minorEastAsia"/>
                <w:color w:val="auto"/>
                <w:lang w:val="en-US" w:eastAsia="zh-CN"/>
              </w:rPr>
            </w:pPr>
            <w:r>
              <w:rPr>
                <w:rFonts w:hint="eastAsia" w:ascii="仿宋_GB2312" w:hAnsi="仿宋_GB2312" w:eastAsia="仿宋_GB2312" w:cs="仿宋_GB2312"/>
                <w:color w:val="auto"/>
                <w:sz w:val="24"/>
                <w:lang w:val="en-US" w:eastAsia="zh-CN"/>
              </w:rPr>
              <w:t>夏洞寺院区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13</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海信风管式变频多联式空调（热泵）机组内机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HVR-45～</w:t>
            </w:r>
            <w:r>
              <w:rPr>
                <w:rFonts w:ascii="仿宋_GB2312" w:hAnsi="仿宋_GB2312" w:eastAsia="仿宋_GB2312" w:cs="仿宋_GB2312"/>
                <w:color w:val="auto"/>
                <w:sz w:val="24"/>
                <w:lang w:eastAsia="zh-CN"/>
              </w:rPr>
              <w:t>125F/M1FZBP</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4.5KW冷量/台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196台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eastAsiaTheme="minorEastAsia"/>
                <w:color w:val="auto"/>
                <w:lang w:val="en-US" w:eastAsia="zh-CN"/>
              </w:rPr>
            </w:pPr>
            <w:r>
              <w:rPr>
                <w:rFonts w:hint="eastAsia" w:ascii="仿宋_GB2312" w:hAnsi="仿宋_GB2312" w:eastAsia="仿宋_GB2312" w:cs="仿宋_GB2312"/>
                <w:color w:val="auto"/>
                <w:sz w:val="24"/>
                <w:lang w:val="en-US" w:eastAsia="zh-CN"/>
              </w:rPr>
              <w:t>夏洞寺院区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14</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美的多联式空调（热泵）机组外机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MDV-280～</w:t>
            </w:r>
            <w:r>
              <w:rPr>
                <w:rFonts w:ascii="仿宋_GB2312" w:hAnsi="仿宋_GB2312" w:eastAsia="仿宋_GB2312" w:cs="仿宋_GB2312"/>
                <w:color w:val="auto"/>
                <w:sz w:val="24"/>
                <w:lang w:eastAsia="zh-CN"/>
              </w:rPr>
              <w:t>900</w:t>
            </w:r>
            <w:r>
              <w:rPr>
                <w:rFonts w:ascii="仿宋_GB2312" w:hAnsi="仿宋_GB2312" w:eastAsia="仿宋_GB2312" w:cs="仿宋_GB2312"/>
                <w:color w:val="auto"/>
                <w:sz w:val="24"/>
              </w:rPr>
              <w:t>W/D2SN1</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28～</w:t>
            </w:r>
            <w:r>
              <w:rPr>
                <w:rFonts w:ascii="仿宋_GB2312" w:hAnsi="仿宋_GB2312" w:eastAsia="仿宋_GB2312" w:cs="仿宋_GB2312"/>
                <w:color w:val="auto"/>
                <w:sz w:val="24"/>
                <w:lang w:eastAsia="zh-CN"/>
              </w:rPr>
              <w:t>90</w:t>
            </w:r>
            <w:r>
              <w:rPr>
                <w:rFonts w:ascii="仿宋_GB2312" w:hAnsi="仿宋_GB2312" w:eastAsia="仿宋_GB2312" w:cs="仿宋_GB2312"/>
                <w:color w:val="auto"/>
                <w:sz w:val="24"/>
              </w:rPr>
              <w:t>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106台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both"/>
              <w:rPr>
                <w:rFonts w:hint="default"/>
                <w:color w:val="auto"/>
              </w:rPr>
            </w:pPr>
            <w:r>
              <w:rPr>
                <w:rFonts w:ascii="仿宋_GB2312" w:hAnsi="仿宋_GB2312" w:eastAsia="仿宋_GB2312" w:cs="仿宋_GB2312"/>
                <w:color w:val="auto"/>
                <w:sz w:val="24"/>
              </w:rPr>
              <w:t>石牛湖分院一期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15</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美的薄型风管式空调内机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MDV-D45～</w:t>
            </w:r>
            <w:r>
              <w:rPr>
                <w:rFonts w:ascii="仿宋_GB2312" w:hAnsi="仿宋_GB2312" w:eastAsia="仿宋_GB2312" w:cs="仿宋_GB2312"/>
                <w:color w:val="auto"/>
                <w:sz w:val="24"/>
                <w:lang w:eastAsia="zh-CN"/>
              </w:rPr>
              <w:t>140</w:t>
            </w:r>
            <w:r>
              <w:rPr>
                <w:rFonts w:ascii="仿宋_GB2312" w:hAnsi="仿宋_GB2312" w:eastAsia="仿宋_GB2312" w:cs="仿宋_GB2312"/>
                <w:color w:val="auto"/>
                <w:sz w:val="24"/>
              </w:rPr>
              <w:t>T2/N1</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lang w:eastAsia="zh-CN"/>
              </w:rPr>
              <w:t>4.5</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14</w:t>
            </w:r>
            <w:r>
              <w:rPr>
                <w:rFonts w:ascii="仿宋_GB2312" w:hAnsi="仿宋_GB2312" w:eastAsia="仿宋_GB2312" w:cs="仿宋_GB2312"/>
                <w:color w:val="auto"/>
                <w:sz w:val="24"/>
              </w:rPr>
              <w:t>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1074台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both"/>
              <w:rPr>
                <w:rFonts w:hint="default"/>
                <w:color w:val="auto"/>
              </w:rPr>
            </w:pPr>
            <w:r>
              <w:rPr>
                <w:rFonts w:ascii="仿宋_GB2312" w:hAnsi="仿宋_GB2312" w:eastAsia="仿宋_GB2312" w:cs="仿宋_GB2312"/>
                <w:color w:val="auto"/>
                <w:sz w:val="24"/>
              </w:rPr>
              <w:t>石牛湖分院一期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16</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全热式新风交换机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4000～6000风量</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58台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both"/>
              <w:rPr>
                <w:rFonts w:hint="default"/>
                <w:color w:val="auto"/>
              </w:rPr>
            </w:pPr>
            <w:r>
              <w:rPr>
                <w:rFonts w:ascii="仿宋_GB2312" w:hAnsi="仿宋_GB2312" w:eastAsia="仿宋_GB2312" w:cs="仿宋_GB2312"/>
                <w:color w:val="auto"/>
                <w:sz w:val="24"/>
              </w:rPr>
              <w:t>石牛湖分院一期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17</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美的多联式空调（热泵）机组外机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MDV-280～</w:t>
            </w:r>
            <w:r>
              <w:rPr>
                <w:rFonts w:ascii="仿宋_GB2312" w:hAnsi="仿宋_GB2312" w:eastAsia="仿宋_GB2312" w:cs="仿宋_GB2312"/>
                <w:color w:val="auto"/>
                <w:sz w:val="24"/>
                <w:lang w:eastAsia="zh-CN"/>
              </w:rPr>
              <w:t>1010</w:t>
            </w:r>
            <w:r>
              <w:rPr>
                <w:rFonts w:ascii="仿宋_GB2312" w:hAnsi="仿宋_GB2312" w:eastAsia="仿宋_GB2312" w:cs="仿宋_GB2312"/>
                <w:color w:val="auto"/>
                <w:sz w:val="24"/>
              </w:rPr>
              <w:t>W/D2SN1</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28～</w:t>
            </w:r>
            <w:r>
              <w:rPr>
                <w:rFonts w:ascii="仿宋_GB2312" w:hAnsi="仿宋_GB2312" w:eastAsia="仿宋_GB2312" w:cs="仿宋_GB2312"/>
                <w:color w:val="auto"/>
                <w:sz w:val="24"/>
                <w:lang w:eastAsia="zh-CN"/>
              </w:rPr>
              <w:t>101</w:t>
            </w:r>
            <w:r>
              <w:rPr>
                <w:rFonts w:ascii="仿宋_GB2312" w:hAnsi="仿宋_GB2312" w:eastAsia="仿宋_GB2312" w:cs="仿宋_GB2312"/>
                <w:color w:val="auto"/>
                <w:sz w:val="24"/>
              </w:rPr>
              <w:t>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118台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both"/>
              <w:rPr>
                <w:rFonts w:hint="default"/>
                <w:color w:val="auto"/>
              </w:rPr>
            </w:pPr>
            <w:r>
              <w:rPr>
                <w:rFonts w:ascii="仿宋_GB2312" w:hAnsi="仿宋_GB2312" w:eastAsia="仿宋_GB2312" w:cs="仿宋_GB2312"/>
                <w:color w:val="auto"/>
                <w:sz w:val="24"/>
              </w:rPr>
              <w:t>石牛湖分院二期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18</w:t>
            </w:r>
          </w:p>
        </w:tc>
        <w:tc>
          <w:tcPr>
            <w:tcW w:w="70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美的薄型风管式空调内机</w:t>
            </w:r>
          </w:p>
        </w:tc>
        <w:tc>
          <w:tcPr>
            <w:tcW w:w="213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MDV-D</w:t>
            </w:r>
            <w:r>
              <w:rPr>
                <w:rFonts w:ascii="仿宋_GB2312" w:hAnsi="仿宋_GB2312" w:eastAsia="仿宋_GB2312" w:cs="仿宋_GB2312"/>
                <w:color w:val="auto"/>
                <w:sz w:val="24"/>
                <w:lang w:eastAsia="zh-CN"/>
              </w:rPr>
              <w:t>28</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140</w:t>
            </w:r>
            <w:r>
              <w:rPr>
                <w:rFonts w:ascii="仿宋_GB2312" w:hAnsi="仿宋_GB2312" w:eastAsia="仿宋_GB2312" w:cs="仿宋_GB2312"/>
                <w:color w:val="auto"/>
                <w:sz w:val="24"/>
              </w:rPr>
              <w:t>T</w:t>
            </w:r>
            <w:r>
              <w:rPr>
                <w:rFonts w:ascii="仿宋_GB2312" w:hAnsi="仿宋_GB2312" w:eastAsia="仿宋_GB2312" w:cs="仿宋_GB2312"/>
                <w:color w:val="auto"/>
                <w:sz w:val="24"/>
                <w:lang w:eastAsia="zh-CN"/>
              </w:rPr>
              <w:t>3</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BP3</w:t>
            </w:r>
            <w:r>
              <w:rPr>
                <w:rFonts w:ascii="仿宋_GB2312" w:hAnsi="仿宋_GB2312" w:eastAsia="仿宋_GB2312" w:cs="仿宋_GB2312"/>
                <w:color w:val="auto"/>
                <w:sz w:val="24"/>
              </w:rPr>
              <w:t>N1</w:t>
            </w:r>
          </w:p>
        </w:tc>
        <w:tc>
          <w:tcPr>
            <w:tcW w:w="747"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w:t>
            </w:r>
            <w:r>
              <w:rPr>
                <w:rFonts w:ascii="仿宋_GB2312" w:hAnsi="仿宋_GB2312" w:eastAsia="仿宋_GB2312" w:cs="仿宋_GB2312"/>
                <w:color w:val="auto"/>
                <w:sz w:val="24"/>
                <w:lang w:eastAsia="zh-CN"/>
              </w:rPr>
              <w:t>.</w:t>
            </w:r>
            <w:r>
              <w:rPr>
                <w:rFonts w:ascii="仿宋_GB2312" w:hAnsi="仿宋_GB2312" w:eastAsia="仿宋_GB2312" w:cs="仿宋_GB2312"/>
                <w:color w:val="auto"/>
                <w:sz w:val="24"/>
              </w:rPr>
              <w:t>8～</w:t>
            </w:r>
            <w:r>
              <w:rPr>
                <w:rFonts w:ascii="仿宋_GB2312" w:hAnsi="仿宋_GB2312" w:eastAsia="仿宋_GB2312" w:cs="仿宋_GB2312"/>
                <w:color w:val="auto"/>
                <w:sz w:val="24"/>
                <w:lang w:eastAsia="zh-CN"/>
              </w:rPr>
              <w:t>14</w:t>
            </w:r>
            <w:r>
              <w:rPr>
                <w:rFonts w:ascii="仿宋_GB2312" w:hAnsi="仿宋_GB2312" w:eastAsia="仿宋_GB2312" w:cs="仿宋_GB2312"/>
                <w:color w:val="auto"/>
                <w:sz w:val="24"/>
              </w:rPr>
              <w:t>KW冷量/台</w:t>
            </w:r>
          </w:p>
        </w:tc>
        <w:tc>
          <w:tcPr>
            <w:tcW w:w="561"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990台</w:t>
            </w:r>
          </w:p>
        </w:tc>
        <w:tc>
          <w:tcPr>
            <w:tcW w:w="488" w:type="pct"/>
            <w:tcBorders>
              <w:top w:val="nil"/>
              <w:left w:val="nil"/>
              <w:bottom w:val="single" w:color="000000" w:sz="4" w:space="0"/>
              <w:right w:val="single" w:color="000000" w:sz="4" w:space="0"/>
            </w:tcBorders>
            <w:tcMar>
              <w:top w:w="0" w:type="dxa"/>
              <w:left w:w="105" w:type="dxa"/>
              <w:bottom w:w="0" w:type="dxa"/>
              <w:right w:w="105" w:type="dxa"/>
            </w:tcMar>
          </w:tcPr>
          <w:p>
            <w:pPr>
              <w:pStyle w:val="4"/>
              <w:spacing w:before="105" w:after="105"/>
              <w:jc w:val="both"/>
              <w:rPr>
                <w:rFonts w:hint="default"/>
                <w:color w:val="auto"/>
              </w:rPr>
            </w:pPr>
            <w:r>
              <w:rPr>
                <w:rFonts w:ascii="仿宋_GB2312" w:hAnsi="仿宋_GB2312" w:eastAsia="仿宋_GB2312" w:cs="仿宋_GB2312"/>
                <w:color w:val="auto"/>
                <w:sz w:val="24"/>
              </w:rPr>
              <w:t>石牛湖分院二期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nil"/>
              <w:left w:val="single" w:color="000000" w:sz="4" w:space="0"/>
              <w:bottom w:val="single" w:color="auto"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19</w:t>
            </w:r>
          </w:p>
        </w:tc>
        <w:tc>
          <w:tcPr>
            <w:tcW w:w="707" w:type="pct"/>
            <w:tcBorders>
              <w:top w:val="nil"/>
              <w:left w:val="nil"/>
              <w:bottom w:val="single" w:color="auto"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风管式新风室内机</w:t>
            </w:r>
          </w:p>
        </w:tc>
        <w:tc>
          <w:tcPr>
            <w:tcW w:w="2131" w:type="pct"/>
            <w:tcBorders>
              <w:top w:val="nil"/>
              <w:left w:val="nil"/>
              <w:bottom w:val="single" w:color="auto"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2500～2800风量</w:t>
            </w:r>
          </w:p>
        </w:tc>
        <w:tc>
          <w:tcPr>
            <w:tcW w:w="747" w:type="pct"/>
            <w:tcBorders>
              <w:top w:val="nil"/>
              <w:left w:val="nil"/>
              <w:bottom w:val="single" w:color="auto"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w:t>
            </w:r>
          </w:p>
        </w:tc>
        <w:tc>
          <w:tcPr>
            <w:tcW w:w="561" w:type="pct"/>
            <w:tcBorders>
              <w:top w:val="nil"/>
              <w:left w:val="nil"/>
              <w:bottom w:val="single" w:color="auto" w:sz="4" w:space="0"/>
              <w:right w:val="single" w:color="000000" w:sz="4" w:space="0"/>
            </w:tcBorders>
            <w:tcMar>
              <w:top w:w="0" w:type="dxa"/>
              <w:left w:w="105" w:type="dxa"/>
              <w:bottom w:w="0" w:type="dxa"/>
              <w:right w:w="105" w:type="dxa"/>
            </w:tcMar>
          </w:tcPr>
          <w:p>
            <w:pPr>
              <w:pStyle w:val="4"/>
              <w:spacing w:before="105" w:after="105"/>
              <w:jc w:val="center"/>
              <w:rPr>
                <w:rFonts w:hint="default"/>
                <w:color w:val="auto"/>
              </w:rPr>
            </w:pPr>
            <w:r>
              <w:rPr>
                <w:rFonts w:ascii="仿宋_GB2312" w:hAnsi="仿宋_GB2312" w:eastAsia="仿宋_GB2312" w:cs="仿宋_GB2312"/>
                <w:color w:val="auto"/>
                <w:sz w:val="24"/>
              </w:rPr>
              <w:t>44台</w:t>
            </w:r>
          </w:p>
        </w:tc>
        <w:tc>
          <w:tcPr>
            <w:tcW w:w="488" w:type="pct"/>
            <w:tcBorders>
              <w:top w:val="nil"/>
              <w:left w:val="nil"/>
              <w:bottom w:val="single" w:color="auto" w:sz="4" w:space="0"/>
              <w:right w:val="single" w:color="000000" w:sz="4" w:space="0"/>
            </w:tcBorders>
            <w:tcMar>
              <w:top w:w="0" w:type="dxa"/>
              <w:left w:w="105" w:type="dxa"/>
              <w:bottom w:w="0" w:type="dxa"/>
              <w:right w:w="105" w:type="dxa"/>
            </w:tcMar>
          </w:tcPr>
          <w:p>
            <w:pPr>
              <w:pStyle w:val="4"/>
              <w:spacing w:before="105" w:after="105"/>
              <w:jc w:val="both"/>
              <w:rPr>
                <w:rFonts w:hint="default"/>
                <w:color w:val="auto"/>
              </w:rPr>
            </w:pPr>
            <w:r>
              <w:rPr>
                <w:rFonts w:ascii="仿宋_GB2312" w:hAnsi="仿宋_GB2312" w:eastAsia="仿宋_GB2312" w:cs="仿宋_GB2312"/>
                <w:color w:val="auto"/>
                <w:sz w:val="24"/>
              </w:rPr>
              <w:t>石牛湖分院二期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20</w:t>
            </w:r>
          </w:p>
        </w:tc>
        <w:tc>
          <w:tcPr>
            <w:tcW w:w="707"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美的全直流变频室外机</w:t>
            </w:r>
          </w:p>
        </w:tc>
        <w:tc>
          <w:tcPr>
            <w:tcW w:w="213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MDV-900</w:t>
            </w:r>
            <w:r>
              <w:rPr>
                <w:rFonts w:ascii="仿宋_GB2312" w:hAnsi="仿宋_GB2312" w:eastAsia="仿宋_GB2312" w:cs="仿宋_GB2312"/>
                <w:color w:val="auto"/>
                <w:sz w:val="24"/>
              </w:rPr>
              <w:t>～</w:t>
            </w:r>
            <w:r>
              <w:rPr>
                <w:rFonts w:hint="eastAsia" w:ascii="仿宋_GB2312" w:hAnsi="仿宋_GB2312" w:eastAsia="仿宋_GB2312" w:cs="仿宋_GB2312"/>
                <w:color w:val="auto"/>
                <w:sz w:val="24"/>
                <w:lang w:val="en-US" w:eastAsia="zh-CN"/>
              </w:rPr>
              <w:t>1170W/D2SN1</w:t>
            </w:r>
          </w:p>
        </w:tc>
        <w:tc>
          <w:tcPr>
            <w:tcW w:w="747"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lang w:val="en-US" w:eastAsia="zh-CN"/>
              </w:rPr>
              <w:t>90</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w:t>
            </w:r>
            <w:r>
              <w:rPr>
                <w:rFonts w:hint="eastAsia" w:ascii="仿宋_GB2312" w:hAnsi="仿宋_GB2312" w:eastAsia="仿宋_GB2312" w:cs="仿宋_GB2312"/>
                <w:color w:val="auto"/>
                <w:sz w:val="24"/>
                <w:lang w:val="en-US" w:eastAsia="zh-CN"/>
              </w:rPr>
              <w:t>17</w:t>
            </w:r>
            <w:r>
              <w:rPr>
                <w:rFonts w:ascii="仿宋_GB2312" w:hAnsi="仿宋_GB2312" w:eastAsia="仿宋_GB2312" w:cs="仿宋_GB2312"/>
                <w:color w:val="auto"/>
                <w:sz w:val="24"/>
              </w:rPr>
              <w:t>KW冷量/台</w:t>
            </w:r>
          </w:p>
        </w:tc>
        <w:tc>
          <w:tcPr>
            <w:tcW w:w="56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3台</w:t>
            </w:r>
          </w:p>
        </w:tc>
        <w:tc>
          <w:tcPr>
            <w:tcW w:w="48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both"/>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新桥院区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21</w:t>
            </w:r>
          </w:p>
        </w:tc>
        <w:tc>
          <w:tcPr>
            <w:tcW w:w="707"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美的风管式室内机</w:t>
            </w:r>
          </w:p>
        </w:tc>
        <w:tc>
          <w:tcPr>
            <w:tcW w:w="213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MDV-D22</w:t>
            </w:r>
            <w:r>
              <w:rPr>
                <w:rFonts w:ascii="仿宋_GB2312" w:hAnsi="仿宋_GB2312" w:eastAsia="仿宋_GB2312" w:cs="仿宋_GB2312"/>
                <w:color w:val="auto"/>
                <w:sz w:val="24"/>
              </w:rPr>
              <w:t>～</w:t>
            </w:r>
            <w:r>
              <w:rPr>
                <w:rFonts w:hint="eastAsia" w:ascii="仿宋_GB2312" w:hAnsi="仿宋_GB2312" w:eastAsia="仿宋_GB2312" w:cs="仿宋_GB2312"/>
                <w:color w:val="auto"/>
                <w:sz w:val="24"/>
                <w:lang w:val="en-US" w:eastAsia="zh-CN"/>
              </w:rPr>
              <w:t>112</w:t>
            </w:r>
          </w:p>
        </w:tc>
        <w:tc>
          <w:tcPr>
            <w:tcW w:w="747"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w:t>
            </w:r>
          </w:p>
        </w:tc>
        <w:tc>
          <w:tcPr>
            <w:tcW w:w="56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63台</w:t>
            </w:r>
          </w:p>
        </w:tc>
        <w:tc>
          <w:tcPr>
            <w:tcW w:w="48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both"/>
              <w:rPr>
                <w:rFonts w:ascii="仿宋_GB2312" w:hAnsi="仿宋_GB2312" w:eastAsia="仿宋_GB2312" w:cs="仿宋_GB2312"/>
                <w:color w:val="auto"/>
                <w:sz w:val="24"/>
              </w:rPr>
            </w:pPr>
            <w:r>
              <w:rPr>
                <w:rFonts w:hint="eastAsia" w:ascii="仿宋_GB2312" w:hAnsi="仿宋_GB2312" w:eastAsia="仿宋_GB2312" w:cs="仿宋_GB2312"/>
                <w:color w:val="auto"/>
                <w:sz w:val="24"/>
                <w:lang w:val="en-US" w:eastAsia="zh-CN"/>
              </w:rPr>
              <w:t>新桥院区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22</w:t>
            </w:r>
          </w:p>
        </w:tc>
        <w:tc>
          <w:tcPr>
            <w:tcW w:w="707"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环都全热交换器</w:t>
            </w:r>
          </w:p>
        </w:tc>
        <w:tc>
          <w:tcPr>
            <w:tcW w:w="213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XHBQ-D6THC</w:t>
            </w:r>
          </w:p>
          <w:p>
            <w:pPr>
              <w:pStyle w:val="4"/>
              <w:spacing w:before="105" w:after="105"/>
              <w:jc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风量600m³/h</w:t>
            </w:r>
          </w:p>
        </w:tc>
        <w:tc>
          <w:tcPr>
            <w:tcW w:w="747"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w:t>
            </w:r>
          </w:p>
        </w:tc>
        <w:tc>
          <w:tcPr>
            <w:tcW w:w="56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5台</w:t>
            </w:r>
          </w:p>
        </w:tc>
        <w:tc>
          <w:tcPr>
            <w:tcW w:w="48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4"/>
              <w:spacing w:before="105" w:after="105"/>
              <w:jc w:val="both"/>
              <w:rPr>
                <w:rFonts w:ascii="仿宋_GB2312" w:hAnsi="仿宋_GB2312" w:eastAsia="仿宋_GB2312" w:cs="仿宋_GB2312"/>
                <w:color w:val="auto"/>
                <w:sz w:val="24"/>
              </w:rPr>
            </w:pPr>
            <w:r>
              <w:rPr>
                <w:rFonts w:hint="eastAsia" w:ascii="仿宋_GB2312" w:hAnsi="仿宋_GB2312" w:eastAsia="仿宋_GB2312" w:cs="仿宋_GB2312"/>
                <w:color w:val="auto"/>
                <w:sz w:val="24"/>
                <w:lang w:val="en-US" w:eastAsia="zh-CN"/>
              </w:rPr>
              <w:t>新桥院区</w:t>
            </w:r>
          </w:p>
        </w:tc>
      </w:tr>
    </w:tbl>
    <w:p>
      <w:pPr>
        <w:pStyle w:val="4"/>
        <w:spacing w:before="105" w:after="105"/>
        <w:jc w:val="both"/>
        <w:rPr>
          <w:rFonts w:hint="default"/>
          <w:color w:val="auto"/>
        </w:rPr>
      </w:pPr>
      <w:r>
        <w:rPr>
          <w:rFonts w:ascii="仿宋_GB2312" w:hAnsi="仿宋_GB2312" w:eastAsia="仿宋_GB2312" w:cs="仿宋_GB2312"/>
          <w:b/>
          <w:color w:val="auto"/>
          <w:sz w:val="24"/>
        </w:rPr>
        <w:t>2、普通空调及中央空调服务内容及要求</w:t>
      </w:r>
    </w:p>
    <w:p>
      <w:pPr>
        <w:pStyle w:val="4"/>
        <w:spacing w:before="105" w:after="105"/>
        <w:rPr>
          <w:rFonts w:hint="default"/>
          <w:color w:val="auto"/>
        </w:rPr>
      </w:pPr>
      <w:r>
        <w:rPr>
          <w:rFonts w:ascii="仿宋_GB2312" w:hAnsi="仿宋_GB2312" w:eastAsia="仿宋_GB2312" w:cs="仿宋_GB2312"/>
          <w:b/>
          <w:color w:val="auto"/>
          <w:sz w:val="24"/>
        </w:rPr>
        <w:t>2.1维保内容：</w:t>
      </w:r>
    </w:p>
    <w:p>
      <w:pPr>
        <w:pStyle w:val="4"/>
        <w:spacing w:before="105" w:after="105"/>
        <w:rPr>
          <w:rFonts w:hint="default" w:ascii="仿宋_GB2312" w:hAnsi="仿宋_GB2312" w:eastAsia="仿宋_GB2312" w:cs="仿宋_GB2312"/>
          <w:color w:val="auto"/>
          <w:sz w:val="24"/>
          <w:lang w:eastAsia="zh-CN"/>
        </w:rPr>
      </w:pPr>
      <w:r>
        <w:rPr>
          <w:rFonts w:ascii="仿宋_GB2312" w:hAnsi="仿宋_GB2312" w:eastAsia="仿宋_GB2312" w:cs="仿宋_GB2312"/>
          <w:b/>
          <w:color w:val="auto"/>
          <w:sz w:val="24"/>
        </w:rPr>
        <w:t>2.1.1.多联机机组（</w:t>
      </w:r>
      <w:r>
        <w:rPr>
          <w:rFonts w:ascii="仿宋_GB2312" w:hAnsi="仿宋_GB2312" w:eastAsia="仿宋_GB2312" w:cs="仿宋_GB2312"/>
          <w:color w:val="auto"/>
          <w:sz w:val="24"/>
        </w:rPr>
        <w:t>直流变速中央空调机组、（变频）多联式空调（热泵）机组）</w:t>
      </w:r>
    </w:p>
    <w:p>
      <w:pPr>
        <w:pStyle w:val="4"/>
        <w:ind w:firstLine="240" w:firstLineChars="100"/>
        <w:jc w:val="both"/>
        <w:rPr>
          <w:rFonts w:hint="default"/>
          <w:color w:val="auto"/>
        </w:rPr>
      </w:pPr>
      <w:r>
        <w:rPr>
          <w:rFonts w:ascii="仿宋_GB2312" w:hAnsi="仿宋_GB2312" w:eastAsia="仿宋_GB2312" w:cs="仿宋_GB2312"/>
          <w:color w:val="auto"/>
          <w:sz w:val="24"/>
        </w:rPr>
        <w:t>（1）空调主机系统部分</w:t>
      </w:r>
    </w:p>
    <w:p>
      <w:pPr>
        <w:pStyle w:val="4"/>
        <w:ind w:firstLine="480"/>
        <w:jc w:val="both"/>
        <w:rPr>
          <w:rFonts w:hint="default"/>
          <w:color w:val="auto"/>
        </w:rPr>
      </w:pPr>
      <w:r>
        <w:rPr>
          <w:rFonts w:ascii="仿宋_GB2312" w:hAnsi="仿宋_GB2312" w:eastAsia="仿宋_GB2312" w:cs="仿宋_GB2312"/>
          <w:color w:val="auto"/>
          <w:sz w:val="24"/>
        </w:rPr>
        <w:t>1）检查空调主机氟系统制冷剂的高压、低压是否正常。</w:t>
      </w:r>
    </w:p>
    <w:p>
      <w:pPr>
        <w:pStyle w:val="4"/>
        <w:ind w:firstLine="480"/>
        <w:jc w:val="both"/>
        <w:rPr>
          <w:rFonts w:hint="default"/>
          <w:color w:val="auto"/>
        </w:rPr>
      </w:pPr>
      <w:r>
        <w:rPr>
          <w:rFonts w:ascii="仿宋_GB2312" w:hAnsi="仿宋_GB2312" w:eastAsia="仿宋_GB2312" w:cs="仿宋_GB2312"/>
          <w:color w:val="auto"/>
          <w:sz w:val="24"/>
        </w:rPr>
        <w:t>2）检查空调主机氟系统制冷剂有无泄漏；是否需要补充制冷剂。</w:t>
      </w:r>
    </w:p>
    <w:p>
      <w:pPr>
        <w:pStyle w:val="4"/>
        <w:ind w:firstLine="480"/>
        <w:jc w:val="both"/>
        <w:rPr>
          <w:rFonts w:hint="default"/>
          <w:color w:val="auto"/>
        </w:rPr>
      </w:pPr>
      <w:r>
        <w:rPr>
          <w:rFonts w:ascii="仿宋_GB2312" w:hAnsi="仿宋_GB2312" w:eastAsia="仿宋_GB2312" w:cs="仿宋_GB2312"/>
          <w:color w:val="auto"/>
          <w:sz w:val="24"/>
        </w:rPr>
        <w:t>3）检查压缩机运转电流是否正常。</w:t>
      </w:r>
    </w:p>
    <w:p>
      <w:pPr>
        <w:pStyle w:val="4"/>
        <w:ind w:firstLine="480"/>
        <w:jc w:val="both"/>
        <w:rPr>
          <w:rFonts w:hint="default"/>
          <w:color w:val="auto"/>
        </w:rPr>
      </w:pPr>
      <w:r>
        <w:rPr>
          <w:rFonts w:ascii="仿宋_GB2312" w:hAnsi="仿宋_GB2312" w:eastAsia="仿宋_GB2312" w:cs="仿宋_GB2312"/>
          <w:color w:val="auto"/>
          <w:sz w:val="24"/>
        </w:rPr>
        <w:t>4）检查压缩机运转声音是否正常。</w:t>
      </w:r>
    </w:p>
    <w:p>
      <w:pPr>
        <w:pStyle w:val="4"/>
        <w:ind w:firstLine="480"/>
        <w:jc w:val="both"/>
        <w:rPr>
          <w:rFonts w:hint="default"/>
          <w:color w:val="auto"/>
        </w:rPr>
      </w:pPr>
      <w:r>
        <w:rPr>
          <w:rFonts w:ascii="仿宋_GB2312" w:hAnsi="仿宋_GB2312" w:eastAsia="仿宋_GB2312" w:cs="仿宋_GB2312"/>
          <w:color w:val="auto"/>
          <w:sz w:val="24"/>
        </w:rPr>
        <w:t>5）检查压缩机的工作电压是否正常。</w:t>
      </w:r>
    </w:p>
    <w:p>
      <w:pPr>
        <w:pStyle w:val="4"/>
        <w:ind w:firstLine="480"/>
        <w:jc w:val="both"/>
        <w:rPr>
          <w:rFonts w:hint="default"/>
          <w:color w:val="auto"/>
        </w:rPr>
      </w:pPr>
      <w:r>
        <w:rPr>
          <w:rFonts w:ascii="仿宋_GB2312" w:hAnsi="仿宋_GB2312" w:eastAsia="仿宋_GB2312" w:cs="仿宋_GB2312"/>
          <w:color w:val="auto"/>
          <w:sz w:val="24"/>
        </w:rPr>
        <w:t>6）检查压缩机颜色是否正常。</w:t>
      </w:r>
    </w:p>
    <w:p>
      <w:pPr>
        <w:pStyle w:val="4"/>
        <w:ind w:firstLine="480"/>
        <w:jc w:val="both"/>
        <w:rPr>
          <w:rFonts w:hint="default"/>
          <w:color w:val="auto"/>
        </w:rPr>
      </w:pPr>
      <w:r>
        <w:rPr>
          <w:rFonts w:ascii="仿宋_GB2312" w:hAnsi="仿宋_GB2312" w:eastAsia="仿宋_GB2312" w:cs="仿宋_GB2312"/>
          <w:color w:val="auto"/>
          <w:sz w:val="24"/>
        </w:rPr>
        <w:t>7）检查压缩机油压、油温是否正常。</w:t>
      </w:r>
    </w:p>
    <w:p>
      <w:pPr>
        <w:pStyle w:val="4"/>
        <w:ind w:firstLine="480"/>
        <w:jc w:val="both"/>
        <w:rPr>
          <w:rFonts w:hint="default"/>
          <w:color w:val="auto"/>
        </w:rPr>
      </w:pPr>
      <w:r>
        <w:rPr>
          <w:rFonts w:ascii="仿宋_GB2312" w:hAnsi="仿宋_GB2312" w:eastAsia="仿宋_GB2312" w:cs="仿宋_GB2312"/>
          <w:color w:val="auto"/>
          <w:sz w:val="24"/>
        </w:rPr>
        <w:t>8）检查干燥过滤器是否堵塞。</w:t>
      </w:r>
    </w:p>
    <w:p>
      <w:pPr>
        <w:pStyle w:val="4"/>
        <w:ind w:firstLine="480"/>
        <w:jc w:val="both"/>
        <w:rPr>
          <w:rFonts w:hint="default"/>
          <w:color w:val="auto"/>
        </w:rPr>
      </w:pPr>
      <w:r>
        <w:rPr>
          <w:rFonts w:ascii="仿宋_GB2312" w:hAnsi="仿宋_GB2312" w:eastAsia="仿宋_GB2312" w:cs="仿宋_GB2312"/>
          <w:color w:val="auto"/>
          <w:sz w:val="24"/>
        </w:rPr>
        <w:t>9）检查空调主机各接线端子有无松动。</w:t>
      </w:r>
    </w:p>
    <w:p>
      <w:pPr>
        <w:pStyle w:val="4"/>
        <w:ind w:firstLine="480"/>
        <w:jc w:val="both"/>
        <w:rPr>
          <w:rFonts w:hint="default"/>
          <w:color w:val="auto"/>
        </w:rPr>
      </w:pPr>
      <w:r>
        <w:rPr>
          <w:rFonts w:ascii="仿宋_GB2312" w:hAnsi="仿宋_GB2312" w:eastAsia="仿宋_GB2312" w:cs="仿宋_GB2312"/>
          <w:color w:val="auto"/>
          <w:sz w:val="24"/>
        </w:rPr>
        <w:t>10）检查换热器是否散热良好、翅片是否有脏堵、药剂清洗翅片除尘、除垢。</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11）检查电脑板、感温探头 阻值是否正常。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12）检查四通阀换向切换是否正常，是否串气，四通阀线圈是否正常。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13）检查电子膨胀阀流量控制是否正常，线圈工作是否正常。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14）</w:t>
      </w:r>
      <w:r>
        <w:rPr>
          <w:rFonts w:ascii="仿宋_GB2312" w:hAnsi="仿宋_GB2312" w:eastAsia="仿宋_GB2312" w:cs="仿宋_GB2312"/>
          <w:color w:val="auto"/>
          <w:sz w:val="24"/>
        </w:rPr>
        <w:t>检测变频板是否工作正常、热风机工作是否正常、整流电路、变频模块工作是否正常。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15）</w:t>
      </w:r>
      <w:r>
        <w:rPr>
          <w:rFonts w:ascii="仿宋_GB2312" w:hAnsi="仿宋_GB2312" w:eastAsia="仿宋_GB2312" w:cs="仿宋_GB2312"/>
          <w:color w:val="auto"/>
          <w:sz w:val="24"/>
        </w:rPr>
        <w:t>检查电脑主板供电电源是否正常、电脑版输入输出是否正常、电脑版除尘处理。</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16）</w:t>
      </w:r>
      <w:r>
        <w:rPr>
          <w:rFonts w:ascii="仿宋_GB2312" w:hAnsi="仿宋_GB2312" w:eastAsia="仿宋_GB2312" w:cs="仿宋_GB2312"/>
          <w:color w:val="auto"/>
          <w:sz w:val="24"/>
        </w:rPr>
        <w:t>检查室外主机电机电流、电源、轴承、风机扇叶是否良好、检查风机动平衡是否正常。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17）</w:t>
      </w:r>
      <w:r>
        <w:rPr>
          <w:rFonts w:ascii="仿宋_GB2312" w:hAnsi="仿宋_GB2312" w:eastAsia="仿宋_GB2312" w:cs="仿宋_GB2312"/>
          <w:color w:val="auto"/>
          <w:sz w:val="24"/>
        </w:rPr>
        <w:t>检查单向阀工作是否正常。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18）</w:t>
      </w:r>
      <w:r>
        <w:rPr>
          <w:rFonts w:ascii="仿宋_GB2312" w:hAnsi="仿宋_GB2312" w:eastAsia="仿宋_GB2312" w:cs="仿宋_GB2312"/>
          <w:color w:val="auto"/>
          <w:sz w:val="24"/>
        </w:rPr>
        <w:t>检查排气温度传感器是否正常、检查排气压力传感器是否正常、检查吸气压力传感器是否正常、检查环境温度传感器是否正常。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19）</w:t>
      </w:r>
      <w:r>
        <w:rPr>
          <w:rFonts w:ascii="仿宋_GB2312" w:hAnsi="仿宋_GB2312" w:eastAsia="仿宋_GB2312" w:cs="仿宋_GB2312"/>
          <w:color w:val="auto"/>
          <w:sz w:val="24"/>
        </w:rPr>
        <w:t>检测高、低压保护开关动作是否正常、校正高、低压保护开关点是否正确。</w:t>
      </w:r>
    </w:p>
    <w:p>
      <w:pPr>
        <w:pStyle w:val="4"/>
        <w:ind w:firstLine="480"/>
        <w:jc w:val="both"/>
        <w:rPr>
          <w:rFonts w:hint="default"/>
          <w:color w:val="auto"/>
          <w:lang w:eastAsia="zh-CN"/>
        </w:rPr>
      </w:pPr>
      <w:r>
        <w:rPr>
          <w:rFonts w:ascii="仿宋_GB2312" w:hAnsi="仿宋_GB2312" w:eastAsia="仿宋_GB2312" w:cs="仿宋_GB2312"/>
          <w:color w:val="auto"/>
          <w:sz w:val="24"/>
          <w:lang w:eastAsia="zh-CN"/>
        </w:rPr>
        <w:t>20）</w:t>
      </w:r>
      <w:r>
        <w:rPr>
          <w:rFonts w:ascii="仿宋_GB2312" w:hAnsi="仿宋_GB2312" w:eastAsia="仿宋_GB2312" w:cs="仿宋_GB2312"/>
          <w:color w:val="auto"/>
          <w:sz w:val="24"/>
        </w:rPr>
        <w:t>检查储液罐是否良好。</w:t>
      </w:r>
    </w:p>
    <w:p>
      <w:pPr>
        <w:pStyle w:val="4"/>
        <w:ind w:firstLine="240" w:firstLineChars="10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（2）末端设备系统的检查</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1）测量末端设备出风量；</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2）检查末端设备回风过滤网是否脏堵，若脏堵及时清洗；</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3）测量出风温度，根据现场工况及环境温度判断出风温度是否正常；</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4）检查末端设备排水泵运转和排水是否正常；</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5）检查末端设备换热器翅片积尘情况，风量不够，及时清理；</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6）检查末端设备电子膨胀阀执行器动作是否正常；</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7）检查末端设备温度传感器阻值是否正常；</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8）检查末端设备接线盒有无松动、发热、虚接情况并紧固各接插件；</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9）检查温度控制器操作面板按键是否失灵；</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10）检查末端设备吊架及丝杆紧固、锈蚀情况，如有异常及时维修处理；</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11）检查</w:t>
      </w:r>
      <w:r>
        <w:rPr>
          <w:rFonts w:ascii="仿宋_GB2312" w:hAnsi="仿宋_GB2312" w:eastAsia="仿宋_GB2312" w:cs="仿宋_GB2312"/>
          <w:color w:val="auto"/>
          <w:sz w:val="24"/>
        </w:rPr>
        <w:t>末端设备电机轴承、电机绝缘阻值、风机、扇叶动平衡；</w:t>
      </w:r>
    </w:p>
    <w:p>
      <w:pPr>
        <w:pStyle w:val="4"/>
        <w:ind w:firstLine="240" w:firstLineChars="100"/>
        <w:jc w:val="both"/>
        <w:rPr>
          <w:rFonts w:hint="default"/>
          <w:color w:val="auto"/>
        </w:rPr>
      </w:pPr>
      <w:r>
        <w:rPr>
          <w:rFonts w:ascii="仿宋_GB2312" w:hAnsi="仿宋_GB2312" w:eastAsia="仿宋_GB2312" w:cs="仿宋_GB2312"/>
          <w:color w:val="auto"/>
          <w:sz w:val="24"/>
        </w:rPr>
        <w:t>（3）管道系统的检查</w:t>
      </w:r>
    </w:p>
    <w:p>
      <w:pPr>
        <w:pStyle w:val="4"/>
        <w:ind w:firstLine="480"/>
        <w:jc w:val="both"/>
        <w:rPr>
          <w:rFonts w:hint="default"/>
          <w:color w:val="auto"/>
          <w:lang w:eastAsia="zh-CN"/>
        </w:rPr>
      </w:pPr>
      <w:r>
        <w:rPr>
          <w:rFonts w:ascii="仿宋_GB2312" w:hAnsi="仿宋_GB2312" w:eastAsia="仿宋_GB2312" w:cs="仿宋_GB2312"/>
          <w:color w:val="auto"/>
          <w:sz w:val="24"/>
        </w:rPr>
        <w:t>1）检查内外机连接铜管保温有无损坏或老化。</w:t>
      </w:r>
    </w:p>
    <w:p>
      <w:pPr>
        <w:pStyle w:val="4"/>
        <w:ind w:firstLine="480"/>
        <w:jc w:val="both"/>
        <w:rPr>
          <w:rFonts w:hint="default"/>
          <w:color w:val="auto"/>
          <w:lang w:eastAsia="zh-CN"/>
        </w:rPr>
      </w:pPr>
      <w:r>
        <w:rPr>
          <w:rFonts w:ascii="仿宋_GB2312" w:hAnsi="仿宋_GB2312" w:eastAsia="仿宋_GB2312" w:cs="仿宋_GB2312"/>
          <w:color w:val="auto"/>
          <w:sz w:val="24"/>
        </w:rPr>
        <w:t>2）检查内外机连接铜管有无破裂。</w:t>
      </w:r>
    </w:p>
    <w:p>
      <w:pPr>
        <w:pStyle w:val="4"/>
        <w:ind w:firstLine="480"/>
        <w:jc w:val="both"/>
        <w:rPr>
          <w:rFonts w:hint="default"/>
          <w:color w:val="auto"/>
        </w:rPr>
      </w:pPr>
      <w:r>
        <w:rPr>
          <w:rFonts w:ascii="仿宋_GB2312" w:hAnsi="仿宋_GB2312" w:eastAsia="仿宋_GB2312" w:cs="仿宋_GB2312"/>
          <w:color w:val="auto"/>
          <w:sz w:val="24"/>
        </w:rPr>
        <w:t>3）检查水系统中有无空气，是否需要排气。</w:t>
      </w:r>
    </w:p>
    <w:p>
      <w:pPr>
        <w:pStyle w:val="4"/>
        <w:ind w:firstLine="240" w:firstLineChars="100"/>
        <w:jc w:val="both"/>
        <w:rPr>
          <w:rFonts w:hint="default"/>
          <w:color w:val="auto"/>
        </w:rPr>
      </w:pPr>
      <w:r>
        <w:rPr>
          <w:rFonts w:ascii="仿宋_GB2312" w:hAnsi="仿宋_GB2312" w:eastAsia="仿宋_GB2312" w:cs="仿宋_GB2312"/>
          <w:color w:val="auto"/>
          <w:sz w:val="24"/>
        </w:rPr>
        <w:t>（4）风系统的检查</w:t>
      </w:r>
    </w:p>
    <w:p>
      <w:pPr>
        <w:pStyle w:val="4"/>
        <w:ind w:firstLine="480"/>
        <w:jc w:val="both"/>
        <w:rPr>
          <w:rFonts w:hint="default"/>
          <w:color w:val="auto"/>
        </w:rPr>
      </w:pPr>
      <w:r>
        <w:rPr>
          <w:rFonts w:ascii="仿宋_GB2312" w:hAnsi="仿宋_GB2312" w:eastAsia="仿宋_GB2312" w:cs="仿宋_GB2312"/>
          <w:color w:val="auto"/>
          <w:sz w:val="24"/>
        </w:rPr>
        <w:t>1）检查风系统管道有无破损。</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2）检查风系统保温有无破损。</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3）</w:t>
      </w:r>
      <w:r>
        <w:rPr>
          <w:rFonts w:ascii="仿宋_GB2312" w:hAnsi="仿宋_GB2312" w:eastAsia="仿宋_GB2312" w:cs="仿宋_GB2312"/>
          <w:color w:val="auto"/>
          <w:sz w:val="24"/>
        </w:rPr>
        <w:t>进回风软接是否牢固，风道内是否有异物。</w:t>
      </w:r>
    </w:p>
    <w:p>
      <w:pPr>
        <w:pStyle w:val="4"/>
        <w:ind w:firstLine="240" w:firstLineChars="100"/>
        <w:jc w:val="both"/>
        <w:rPr>
          <w:rFonts w:hint="default"/>
          <w:color w:val="auto"/>
        </w:rPr>
      </w:pPr>
      <w:r>
        <w:rPr>
          <w:rFonts w:ascii="仿宋_GB2312" w:hAnsi="仿宋_GB2312" w:eastAsia="仿宋_GB2312" w:cs="仿宋_GB2312"/>
          <w:color w:val="auto"/>
          <w:sz w:val="24"/>
        </w:rPr>
        <w:t>（5）电系统的检查</w:t>
      </w:r>
    </w:p>
    <w:p>
      <w:pPr>
        <w:pStyle w:val="4"/>
        <w:ind w:firstLine="480"/>
        <w:jc w:val="both"/>
        <w:rPr>
          <w:rFonts w:hint="default"/>
          <w:color w:val="auto"/>
        </w:rPr>
      </w:pPr>
      <w:r>
        <w:rPr>
          <w:rFonts w:ascii="仿宋_GB2312" w:hAnsi="仿宋_GB2312" w:eastAsia="仿宋_GB2312" w:cs="仿宋_GB2312"/>
          <w:color w:val="auto"/>
          <w:sz w:val="24"/>
        </w:rPr>
        <w:t>1）检查空调主机相序保护器是否正常、有无缺相情况。</w:t>
      </w:r>
    </w:p>
    <w:p>
      <w:pPr>
        <w:pStyle w:val="4"/>
        <w:ind w:firstLine="480"/>
        <w:jc w:val="both"/>
        <w:rPr>
          <w:rFonts w:hint="default"/>
          <w:color w:val="auto"/>
        </w:rPr>
      </w:pPr>
      <w:r>
        <w:rPr>
          <w:rFonts w:ascii="仿宋_GB2312" w:hAnsi="仿宋_GB2312" w:eastAsia="仿宋_GB2312" w:cs="仿宋_GB2312"/>
          <w:color w:val="auto"/>
          <w:sz w:val="24"/>
        </w:rPr>
        <w:t>2）检查空调主机空气开关是否正常；交流接触器、热保护器是否良好。</w:t>
      </w:r>
    </w:p>
    <w:p>
      <w:pPr>
        <w:pStyle w:val="4"/>
        <w:ind w:firstLine="480"/>
        <w:jc w:val="both"/>
        <w:rPr>
          <w:rFonts w:hint="default"/>
          <w:color w:val="auto"/>
        </w:rPr>
      </w:pPr>
      <w:r>
        <w:rPr>
          <w:rFonts w:ascii="仿宋_GB2312" w:hAnsi="仿宋_GB2312" w:eastAsia="仿宋_GB2312" w:cs="仿宋_GB2312"/>
          <w:color w:val="auto"/>
          <w:sz w:val="24"/>
        </w:rPr>
        <w:t>3）检查电控箱内各电器元件工作是否正常或接触是否良好。</w:t>
      </w:r>
    </w:p>
    <w:p>
      <w:pPr>
        <w:pStyle w:val="4"/>
        <w:ind w:firstLine="480"/>
        <w:jc w:val="both"/>
        <w:rPr>
          <w:rFonts w:hint="default"/>
          <w:color w:val="auto"/>
        </w:rPr>
      </w:pPr>
      <w:r>
        <w:rPr>
          <w:rFonts w:ascii="仿宋_GB2312" w:hAnsi="仿宋_GB2312" w:eastAsia="仿宋_GB2312" w:cs="仿宋_GB2312"/>
          <w:color w:val="auto"/>
          <w:sz w:val="24"/>
        </w:rPr>
        <w:t>4）检查末端设备与主机电路通讯是否连动。</w:t>
      </w:r>
    </w:p>
    <w:p>
      <w:pPr>
        <w:pStyle w:val="4"/>
        <w:ind w:firstLine="480"/>
        <w:jc w:val="both"/>
        <w:rPr>
          <w:rFonts w:hint="default"/>
          <w:color w:val="auto"/>
        </w:rPr>
      </w:pPr>
      <w:r>
        <w:rPr>
          <w:rFonts w:ascii="仿宋_GB2312" w:hAnsi="仿宋_GB2312" w:eastAsia="仿宋_GB2312" w:cs="仿宋_GB2312"/>
          <w:color w:val="auto"/>
          <w:sz w:val="24"/>
        </w:rPr>
        <w:t>5）检查末端电控系统工作是否正常。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6）检查温控器工作是否正常。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7）检查电控板工作是否正常。</w:t>
      </w:r>
    </w:p>
    <w:p>
      <w:pPr>
        <w:pStyle w:val="4"/>
        <w:ind w:firstLine="240" w:firstLineChars="10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（6）冷凝排水系统检查</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1）检查排水管排水坡度，如有坡度不够排水不畅</w:t>
      </w:r>
      <w:r>
        <w:rPr>
          <w:rFonts w:hint="default" w:ascii="仿宋_GB2312" w:hAnsi="仿宋_GB2312" w:eastAsia="仿宋_GB2312" w:cs="仿宋_GB2312"/>
          <w:color w:val="auto"/>
          <w:sz w:val="24"/>
        </w:rPr>
        <w:t>,</w:t>
      </w:r>
      <w:r>
        <w:rPr>
          <w:rFonts w:ascii="仿宋_GB2312" w:hAnsi="仿宋_GB2312" w:eastAsia="仿宋_GB2312" w:cs="仿宋_GB2312"/>
          <w:color w:val="auto"/>
          <w:sz w:val="24"/>
        </w:rPr>
        <w:t>及时调整；</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2）检查冷凝水盘是否溢流及冷凝水管排水是否畅通</w:t>
      </w:r>
      <w:r>
        <w:rPr>
          <w:rFonts w:hint="default" w:ascii="仿宋_GB2312" w:hAnsi="仿宋_GB2312" w:eastAsia="仿宋_GB2312" w:cs="仿宋_GB2312"/>
          <w:color w:val="auto"/>
          <w:sz w:val="24"/>
        </w:rPr>
        <w:t>,</w:t>
      </w:r>
      <w:r>
        <w:rPr>
          <w:rFonts w:ascii="仿宋_GB2312" w:hAnsi="仿宋_GB2312" w:eastAsia="仿宋_GB2312" w:cs="仿宋_GB2312"/>
          <w:color w:val="auto"/>
          <w:sz w:val="24"/>
        </w:rPr>
        <w:t>清洁水盘及畅通冷凝水管</w:t>
      </w:r>
      <w:r>
        <w:rPr>
          <w:rFonts w:hint="default" w:ascii="仿宋_GB2312" w:hAnsi="仿宋_GB2312" w:eastAsia="仿宋_GB2312" w:cs="仿宋_GB2312"/>
          <w:color w:val="auto"/>
          <w:sz w:val="24"/>
        </w:rPr>
        <w:t>;</w:t>
      </w:r>
    </w:p>
    <w:p>
      <w:pPr>
        <w:pStyle w:val="4"/>
        <w:ind w:firstLine="480" w:firstLineChars="20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3）检查接水盘是否锈蚀漏水，如有及时疏通或更换；</w:t>
      </w:r>
    </w:p>
    <w:p>
      <w:pPr>
        <w:pStyle w:val="4"/>
        <w:spacing w:before="105" w:after="105"/>
        <w:rPr>
          <w:rFonts w:hint="default"/>
          <w:color w:val="auto"/>
          <w:lang w:eastAsia="zh-CN"/>
        </w:rPr>
      </w:pPr>
    </w:p>
    <w:p>
      <w:pPr>
        <w:pStyle w:val="4"/>
        <w:spacing w:before="105" w:after="105"/>
        <w:jc w:val="both"/>
        <w:rPr>
          <w:rFonts w:hint="default"/>
          <w:color w:val="auto"/>
        </w:rPr>
      </w:pPr>
      <w:r>
        <w:rPr>
          <w:rFonts w:ascii="仿宋_GB2312" w:hAnsi="仿宋_GB2312" w:eastAsia="仿宋_GB2312" w:cs="仿宋_GB2312"/>
          <w:b/>
          <w:color w:val="auto"/>
          <w:sz w:val="24"/>
        </w:rPr>
        <w:t>2.1.2</w:t>
      </w:r>
      <w:r>
        <w:rPr>
          <w:rFonts w:ascii="仿宋_GB2312" w:hAnsi="仿宋_GB2312" w:eastAsia="仿宋_GB2312" w:cs="仿宋_GB2312"/>
          <w:color w:val="auto"/>
          <w:sz w:val="24"/>
        </w:rPr>
        <w:t>模块式风冷热泵机组</w:t>
      </w:r>
    </w:p>
    <w:p>
      <w:pPr>
        <w:pStyle w:val="4"/>
        <w:ind w:firstLine="240" w:firstLineChars="100"/>
        <w:jc w:val="both"/>
        <w:rPr>
          <w:rFonts w:hint="default"/>
          <w:color w:val="auto"/>
        </w:rPr>
      </w:pPr>
      <w:r>
        <w:rPr>
          <w:rFonts w:ascii="仿宋_GB2312" w:hAnsi="仿宋_GB2312" w:eastAsia="仿宋_GB2312" w:cs="仿宋_GB2312"/>
          <w:color w:val="auto"/>
          <w:sz w:val="24"/>
        </w:rPr>
        <w:t>（1）空调主机系统部分</w:t>
      </w:r>
    </w:p>
    <w:p>
      <w:pPr>
        <w:pStyle w:val="4"/>
        <w:ind w:firstLine="480"/>
        <w:jc w:val="both"/>
        <w:rPr>
          <w:rFonts w:hint="default"/>
          <w:color w:val="auto"/>
        </w:rPr>
      </w:pPr>
      <w:r>
        <w:rPr>
          <w:rFonts w:ascii="仿宋_GB2312" w:hAnsi="仿宋_GB2312" w:eastAsia="仿宋_GB2312" w:cs="仿宋_GB2312"/>
          <w:color w:val="auto"/>
          <w:sz w:val="24"/>
        </w:rPr>
        <w:t>1）检查空调主机氟系统制冷剂的高压、低压是否正常。</w:t>
      </w:r>
    </w:p>
    <w:p>
      <w:pPr>
        <w:pStyle w:val="4"/>
        <w:ind w:firstLine="480"/>
        <w:jc w:val="both"/>
        <w:rPr>
          <w:rFonts w:hint="default"/>
          <w:color w:val="auto"/>
        </w:rPr>
      </w:pPr>
      <w:r>
        <w:rPr>
          <w:rFonts w:ascii="仿宋_GB2312" w:hAnsi="仿宋_GB2312" w:eastAsia="仿宋_GB2312" w:cs="仿宋_GB2312"/>
          <w:color w:val="auto"/>
          <w:sz w:val="24"/>
        </w:rPr>
        <w:t>2）检查空调主机氟系统制冷剂有无泄漏；是否需要补充制冷剂。</w:t>
      </w:r>
    </w:p>
    <w:p>
      <w:pPr>
        <w:pStyle w:val="4"/>
        <w:ind w:firstLine="480"/>
        <w:jc w:val="both"/>
        <w:rPr>
          <w:rFonts w:hint="default"/>
          <w:color w:val="auto"/>
        </w:rPr>
      </w:pPr>
      <w:r>
        <w:rPr>
          <w:rFonts w:ascii="仿宋_GB2312" w:hAnsi="仿宋_GB2312" w:eastAsia="仿宋_GB2312" w:cs="仿宋_GB2312"/>
          <w:color w:val="auto"/>
          <w:sz w:val="24"/>
        </w:rPr>
        <w:t>3）检查压缩机运转电流是否正常。</w:t>
      </w:r>
    </w:p>
    <w:p>
      <w:pPr>
        <w:pStyle w:val="4"/>
        <w:ind w:firstLine="480"/>
        <w:jc w:val="both"/>
        <w:rPr>
          <w:rFonts w:hint="default"/>
          <w:color w:val="auto"/>
        </w:rPr>
      </w:pPr>
      <w:r>
        <w:rPr>
          <w:rFonts w:ascii="仿宋_GB2312" w:hAnsi="仿宋_GB2312" w:eastAsia="仿宋_GB2312" w:cs="仿宋_GB2312"/>
          <w:color w:val="auto"/>
          <w:sz w:val="24"/>
        </w:rPr>
        <w:t>4）检查压缩机运转声音是否正常。</w:t>
      </w:r>
    </w:p>
    <w:p>
      <w:pPr>
        <w:pStyle w:val="4"/>
        <w:ind w:firstLine="480"/>
        <w:jc w:val="both"/>
        <w:rPr>
          <w:rFonts w:hint="default"/>
          <w:color w:val="auto"/>
        </w:rPr>
      </w:pPr>
      <w:r>
        <w:rPr>
          <w:rFonts w:ascii="仿宋_GB2312" w:hAnsi="仿宋_GB2312" w:eastAsia="仿宋_GB2312" w:cs="仿宋_GB2312"/>
          <w:color w:val="auto"/>
          <w:sz w:val="24"/>
        </w:rPr>
        <w:t>5）检查压缩机的工作电压是否正常。</w:t>
      </w:r>
    </w:p>
    <w:p>
      <w:pPr>
        <w:pStyle w:val="4"/>
        <w:ind w:firstLine="480"/>
        <w:jc w:val="both"/>
        <w:rPr>
          <w:rFonts w:hint="default"/>
          <w:color w:val="auto"/>
        </w:rPr>
      </w:pPr>
      <w:r>
        <w:rPr>
          <w:rFonts w:ascii="仿宋_GB2312" w:hAnsi="仿宋_GB2312" w:eastAsia="仿宋_GB2312" w:cs="仿宋_GB2312"/>
          <w:color w:val="auto"/>
          <w:sz w:val="24"/>
        </w:rPr>
        <w:t>6）检查压缩机油位，颜色是否正常。</w:t>
      </w:r>
    </w:p>
    <w:p>
      <w:pPr>
        <w:pStyle w:val="4"/>
        <w:ind w:firstLine="480"/>
        <w:jc w:val="both"/>
        <w:rPr>
          <w:rFonts w:hint="default"/>
          <w:color w:val="auto"/>
        </w:rPr>
      </w:pPr>
      <w:r>
        <w:rPr>
          <w:rFonts w:ascii="仿宋_GB2312" w:hAnsi="仿宋_GB2312" w:eastAsia="仿宋_GB2312" w:cs="仿宋_GB2312"/>
          <w:color w:val="auto"/>
          <w:sz w:val="24"/>
        </w:rPr>
        <w:t>7）检查压缩机油压、油温是否正常。</w:t>
      </w:r>
    </w:p>
    <w:p>
      <w:pPr>
        <w:pStyle w:val="4"/>
        <w:ind w:firstLine="480"/>
        <w:jc w:val="both"/>
        <w:rPr>
          <w:rFonts w:hint="default"/>
          <w:color w:val="auto"/>
        </w:rPr>
      </w:pPr>
      <w:r>
        <w:rPr>
          <w:rFonts w:ascii="仿宋_GB2312" w:hAnsi="仿宋_GB2312" w:eastAsia="仿宋_GB2312" w:cs="仿宋_GB2312"/>
          <w:color w:val="auto"/>
          <w:sz w:val="24"/>
        </w:rPr>
        <w:t>8）检查清洗干燥过滤器，干燥剂吸潮后应进行干燥处理或更换。</w:t>
      </w:r>
    </w:p>
    <w:p>
      <w:pPr>
        <w:pStyle w:val="4"/>
        <w:ind w:firstLine="480"/>
        <w:jc w:val="both"/>
        <w:rPr>
          <w:rFonts w:hint="default"/>
          <w:color w:val="auto"/>
        </w:rPr>
      </w:pPr>
      <w:r>
        <w:rPr>
          <w:rFonts w:ascii="仿宋_GB2312" w:hAnsi="仿宋_GB2312" w:eastAsia="仿宋_GB2312" w:cs="仿宋_GB2312"/>
          <w:color w:val="auto"/>
          <w:sz w:val="24"/>
        </w:rPr>
        <w:t>9）检查空调主机各接线端子有无松动。</w:t>
      </w:r>
    </w:p>
    <w:p>
      <w:pPr>
        <w:pStyle w:val="4"/>
        <w:ind w:firstLine="480"/>
        <w:jc w:val="both"/>
        <w:rPr>
          <w:rFonts w:hint="default"/>
          <w:color w:val="auto"/>
        </w:rPr>
      </w:pPr>
      <w:r>
        <w:rPr>
          <w:rFonts w:ascii="仿宋_GB2312" w:hAnsi="仿宋_GB2312" w:eastAsia="仿宋_GB2312" w:cs="仿宋_GB2312"/>
          <w:color w:val="auto"/>
          <w:sz w:val="24"/>
        </w:rPr>
        <w:t>10）检查空调冷凝器翅片是否脏堵。</w:t>
      </w:r>
    </w:p>
    <w:p>
      <w:pPr>
        <w:pStyle w:val="4"/>
        <w:ind w:firstLine="480"/>
        <w:jc w:val="both"/>
        <w:rPr>
          <w:rFonts w:hint="default"/>
          <w:color w:val="auto"/>
        </w:rPr>
      </w:pPr>
      <w:r>
        <w:rPr>
          <w:rFonts w:ascii="仿宋_GB2312" w:hAnsi="仿宋_GB2312" w:eastAsia="仿宋_GB2312" w:cs="仿宋_GB2312"/>
          <w:color w:val="auto"/>
          <w:sz w:val="24"/>
        </w:rPr>
        <w:t>11）检查电脑板、感温探头 阻值是否正常。</w:t>
      </w:r>
    </w:p>
    <w:p>
      <w:pPr>
        <w:pStyle w:val="4"/>
        <w:ind w:firstLine="240" w:firstLineChars="10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（2）末端设备系统的检查</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1）测量风机盘管出风大小数值；</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2）检查风机盘管回风过滤网是否脏堵，若脏堵及时清洗；</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3）测量出风温度，根据现场工况及环境温度判断出风温度是否正常；</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4）检查风机盘管电机轴承，有无松动及卡滞异响；</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5）检查风机盘管翅片积尘情况，风量不够，及时清理；</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6）检查盘管机组电动阀运转有无异常；</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7）盘管风叶外观检查，如有变形、破损及时进行动平衡校正；</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8）检查盘管接线盒有无松动、发热、虚接情况并紧固各接插件；</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9）检查温度控制器操作面板按键是否失灵；</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10）检查盘管吊架及丝杆紧固、锈蚀情况，如有异常及时维修处理；</w:t>
      </w:r>
    </w:p>
    <w:p>
      <w:pPr>
        <w:pStyle w:val="4"/>
        <w:ind w:firstLine="240" w:firstLineChars="100"/>
        <w:jc w:val="both"/>
        <w:rPr>
          <w:rFonts w:hint="default"/>
          <w:color w:val="auto"/>
        </w:rPr>
      </w:pPr>
      <w:r>
        <w:rPr>
          <w:rFonts w:ascii="仿宋_GB2312" w:hAnsi="仿宋_GB2312" w:eastAsia="仿宋_GB2312" w:cs="仿宋_GB2312"/>
          <w:color w:val="auto"/>
          <w:sz w:val="24"/>
        </w:rPr>
        <w:t>（3）冷冻水管系统的检查</w:t>
      </w:r>
    </w:p>
    <w:p>
      <w:pPr>
        <w:pStyle w:val="4"/>
        <w:ind w:firstLine="480"/>
        <w:jc w:val="both"/>
        <w:rPr>
          <w:rFonts w:hint="default"/>
          <w:color w:val="auto"/>
        </w:rPr>
      </w:pPr>
      <w:r>
        <w:rPr>
          <w:rFonts w:ascii="仿宋_GB2312" w:hAnsi="仿宋_GB2312" w:eastAsia="仿宋_GB2312" w:cs="仿宋_GB2312"/>
          <w:color w:val="auto"/>
          <w:sz w:val="24"/>
        </w:rPr>
        <w:t>1）检查冷冻水的水质情况，是否需要更换水。</w:t>
      </w:r>
    </w:p>
    <w:p>
      <w:pPr>
        <w:pStyle w:val="4"/>
        <w:ind w:firstLine="480"/>
        <w:jc w:val="both"/>
        <w:rPr>
          <w:rFonts w:hint="default"/>
          <w:color w:val="auto"/>
        </w:rPr>
      </w:pPr>
      <w:r>
        <w:rPr>
          <w:rFonts w:ascii="仿宋_GB2312" w:hAnsi="仿宋_GB2312" w:eastAsia="仿宋_GB2312" w:cs="仿宋_GB2312"/>
          <w:color w:val="auto"/>
          <w:sz w:val="24"/>
        </w:rPr>
        <w:t>2）检查冷冻水系统中的过滤网上的杂质，且清洗过滤网。</w:t>
      </w:r>
    </w:p>
    <w:p>
      <w:pPr>
        <w:pStyle w:val="4"/>
        <w:ind w:firstLine="480"/>
        <w:jc w:val="both"/>
        <w:rPr>
          <w:rFonts w:hint="default"/>
          <w:color w:val="auto"/>
        </w:rPr>
      </w:pPr>
      <w:r>
        <w:rPr>
          <w:rFonts w:ascii="仿宋_GB2312" w:hAnsi="仿宋_GB2312" w:eastAsia="仿宋_GB2312" w:cs="仿宋_GB2312"/>
          <w:color w:val="auto"/>
          <w:sz w:val="24"/>
        </w:rPr>
        <w:t>3）检查水系统中有无空气，是否需要排气。</w:t>
      </w:r>
    </w:p>
    <w:p>
      <w:pPr>
        <w:pStyle w:val="4"/>
        <w:ind w:firstLine="480"/>
        <w:jc w:val="both"/>
        <w:rPr>
          <w:rFonts w:hint="default"/>
          <w:color w:val="auto"/>
        </w:rPr>
      </w:pPr>
      <w:r>
        <w:rPr>
          <w:rFonts w:ascii="仿宋_GB2312" w:hAnsi="仿宋_GB2312" w:eastAsia="仿宋_GB2312" w:cs="仿宋_GB2312"/>
          <w:color w:val="auto"/>
          <w:sz w:val="24"/>
        </w:rPr>
        <w:t>4）检查回水、出水温度是否正常。</w:t>
      </w:r>
    </w:p>
    <w:p>
      <w:pPr>
        <w:pStyle w:val="4"/>
        <w:ind w:firstLine="480"/>
        <w:jc w:val="both"/>
        <w:rPr>
          <w:rFonts w:hint="default"/>
          <w:color w:val="auto"/>
        </w:rPr>
      </w:pPr>
      <w:r>
        <w:rPr>
          <w:rFonts w:ascii="仿宋_GB2312" w:hAnsi="仿宋_GB2312" w:eastAsia="仿宋_GB2312" w:cs="仿宋_GB2312"/>
          <w:color w:val="auto"/>
          <w:sz w:val="24"/>
        </w:rPr>
        <w:t>5）检查水泵声音、电流是否运转正常。</w:t>
      </w:r>
    </w:p>
    <w:p>
      <w:pPr>
        <w:pStyle w:val="4"/>
        <w:ind w:firstLine="480"/>
        <w:jc w:val="both"/>
        <w:rPr>
          <w:rFonts w:hint="default"/>
          <w:color w:val="auto"/>
        </w:rPr>
      </w:pPr>
      <w:r>
        <w:rPr>
          <w:rFonts w:ascii="仿宋_GB2312" w:hAnsi="仿宋_GB2312" w:eastAsia="仿宋_GB2312" w:cs="仿宋_GB2312"/>
          <w:color w:val="auto"/>
          <w:sz w:val="24"/>
        </w:rPr>
        <w:t>6）检查阀门是否开启灵活、有无锈斑、有无泄漏等现象。</w:t>
      </w:r>
    </w:p>
    <w:p>
      <w:pPr>
        <w:pStyle w:val="4"/>
        <w:ind w:firstLine="480"/>
        <w:jc w:val="both"/>
        <w:rPr>
          <w:rFonts w:hint="default"/>
          <w:color w:val="auto"/>
        </w:rPr>
      </w:pPr>
      <w:r>
        <w:rPr>
          <w:rFonts w:ascii="仿宋_GB2312" w:hAnsi="仿宋_GB2312" w:eastAsia="仿宋_GB2312" w:cs="仿宋_GB2312"/>
          <w:color w:val="auto"/>
          <w:sz w:val="24"/>
        </w:rPr>
        <w:t>7）检查保温系统有无开裂、破损、漏水等现象。</w:t>
      </w:r>
    </w:p>
    <w:p>
      <w:pPr>
        <w:pStyle w:val="4"/>
        <w:ind w:firstLine="480"/>
        <w:jc w:val="both"/>
        <w:rPr>
          <w:rFonts w:hint="default"/>
          <w:color w:val="auto"/>
        </w:rPr>
      </w:pPr>
      <w:r>
        <w:rPr>
          <w:rFonts w:ascii="仿宋_GB2312" w:hAnsi="仿宋_GB2312" w:eastAsia="仿宋_GB2312" w:cs="仿宋_GB2312"/>
          <w:color w:val="auto"/>
          <w:sz w:val="24"/>
        </w:rPr>
        <w:t>8）检查水流量保护开关工作是否正常。</w:t>
      </w:r>
    </w:p>
    <w:p>
      <w:pPr>
        <w:pStyle w:val="4"/>
        <w:ind w:firstLine="240" w:firstLineChars="100"/>
        <w:jc w:val="both"/>
        <w:rPr>
          <w:rFonts w:hint="default"/>
          <w:color w:val="auto"/>
        </w:rPr>
      </w:pPr>
      <w:r>
        <w:rPr>
          <w:rFonts w:ascii="仿宋_GB2312" w:hAnsi="仿宋_GB2312" w:eastAsia="仿宋_GB2312" w:cs="仿宋_GB2312"/>
          <w:color w:val="auto"/>
          <w:sz w:val="24"/>
        </w:rPr>
        <w:t>（4）风系统的检查</w:t>
      </w:r>
    </w:p>
    <w:p>
      <w:pPr>
        <w:pStyle w:val="4"/>
        <w:ind w:firstLine="480"/>
        <w:jc w:val="both"/>
        <w:rPr>
          <w:rFonts w:hint="default"/>
          <w:color w:val="auto"/>
        </w:rPr>
      </w:pPr>
      <w:r>
        <w:rPr>
          <w:rFonts w:ascii="仿宋_GB2312" w:hAnsi="仿宋_GB2312" w:eastAsia="仿宋_GB2312" w:cs="仿宋_GB2312"/>
          <w:color w:val="auto"/>
          <w:sz w:val="24"/>
        </w:rPr>
        <w:t>1）检查风系统管道有无破损。</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2）检查风系统保温有无破损。</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3）</w:t>
      </w:r>
      <w:r>
        <w:rPr>
          <w:rFonts w:ascii="仿宋_GB2312" w:hAnsi="仿宋_GB2312" w:eastAsia="仿宋_GB2312" w:cs="仿宋_GB2312"/>
          <w:color w:val="auto"/>
          <w:sz w:val="24"/>
        </w:rPr>
        <w:t>进回风软接是否牢固，风道内是否有异物。</w:t>
      </w:r>
    </w:p>
    <w:p>
      <w:pPr>
        <w:pStyle w:val="4"/>
        <w:ind w:firstLine="240" w:firstLineChars="100"/>
        <w:jc w:val="both"/>
        <w:rPr>
          <w:rFonts w:hint="default"/>
          <w:color w:val="auto"/>
        </w:rPr>
      </w:pPr>
      <w:r>
        <w:rPr>
          <w:rFonts w:ascii="仿宋_GB2312" w:hAnsi="仿宋_GB2312" w:eastAsia="仿宋_GB2312" w:cs="仿宋_GB2312"/>
          <w:color w:val="auto"/>
          <w:sz w:val="24"/>
        </w:rPr>
        <w:t>（5）电系统的检查</w:t>
      </w:r>
    </w:p>
    <w:p>
      <w:pPr>
        <w:pStyle w:val="4"/>
        <w:ind w:firstLine="480"/>
        <w:jc w:val="both"/>
        <w:rPr>
          <w:rFonts w:hint="default"/>
          <w:color w:val="auto"/>
        </w:rPr>
      </w:pPr>
      <w:r>
        <w:rPr>
          <w:rFonts w:ascii="仿宋_GB2312" w:hAnsi="仿宋_GB2312" w:eastAsia="仿宋_GB2312" w:cs="仿宋_GB2312"/>
          <w:color w:val="auto"/>
          <w:sz w:val="24"/>
        </w:rPr>
        <w:t>1）检查空调主机相序保护器是否正常、有无缺相情况。</w:t>
      </w:r>
    </w:p>
    <w:p>
      <w:pPr>
        <w:pStyle w:val="4"/>
        <w:ind w:firstLine="480"/>
        <w:jc w:val="both"/>
        <w:rPr>
          <w:rFonts w:hint="default"/>
          <w:color w:val="auto"/>
        </w:rPr>
      </w:pPr>
      <w:r>
        <w:rPr>
          <w:rFonts w:ascii="仿宋_GB2312" w:hAnsi="仿宋_GB2312" w:eastAsia="仿宋_GB2312" w:cs="仿宋_GB2312"/>
          <w:color w:val="auto"/>
          <w:sz w:val="24"/>
        </w:rPr>
        <w:t>2）检查空调主机空气开关是否正常；交流接触器、热保护器是否良好。</w:t>
      </w:r>
    </w:p>
    <w:p>
      <w:pPr>
        <w:pStyle w:val="4"/>
        <w:ind w:firstLine="480"/>
        <w:jc w:val="both"/>
        <w:rPr>
          <w:rFonts w:hint="default"/>
          <w:color w:val="auto"/>
        </w:rPr>
      </w:pPr>
      <w:r>
        <w:rPr>
          <w:rFonts w:ascii="仿宋_GB2312" w:hAnsi="仿宋_GB2312" w:eastAsia="仿宋_GB2312" w:cs="仿宋_GB2312"/>
          <w:color w:val="auto"/>
          <w:sz w:val="24"/>
        </w:rPr>
        <w:t>3）检查水泵电控箱内各电器元件工作是否正常或接触是否良好。</w:t>
      </w:r>
    </w:p>
    <w:p>
      <w:pPr>
        <w:pStyle w:val="4"/>
        <w:ind w:firstLine="480"/>
        <w:jc w:val="both"/>
        <w:rPr>
          <w:rFonts w:hint="default"/>
          <w:color w:val="auto"/>
        </w:rPr>
      </w:pPr>
      <w:r>
        <w:rPr>
          <w:rFonts w:ascii="仿宋_GB2312" w:hAnsi="仿宋_GB2312" w:eastAsia="仿宋_GB2312" w:cs="仿宋_GB2312"/>
          <w:color w:val="auto"/>
          <w:sz w:val="24"/>
        </w:rPr>
        <w:t>4）检查末端设备与主机电路通讯是否连动。</w:t>
      </w:r>
    </w:p>
    <w:p>
      <w:pPr>
        <w:pStyle w:val="4"/>
        <w:ind w:firstLine="480"/>
        <w:jc w:val="both"/>
        <w:rPr>
          <w:rFonts w:hint="default"/>
          <w:color w:val="auto"/>
        </w:rPr>
      </w:pPr>
      <w:r>
        <w:rPr>
          <w:rFonts w:ascii="仿宋_GB2312" w:hAnsi="仿宋_GB2312" w:eastAsia="仿宋_GB2312" w:cs="仿宋_GB2312"/>
          <w:color w:val="auto"/>
          <w:sz w:val="24"/>
        </w:rPr>
        <w:t>5）检查末端电控系统工作是否正常。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6）检查温控器工作是否正常。</w:t>
      </w:r>
    </w:p>
    <w:p>
      <w:pPr>
        <w:pStyle w:val="4"/>
        <w:ind w:firstLine="240" w:firstLineChars="10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（6）冷凝排水系统检查</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1）检查盘管及排水管水平度，如有排水不畅</w:t>
      </w:r>
      <w:r>
        <w:rPr>
          <w:rFonts w:hint="default" w:ascii="仿宋_GB2312" w:hAnsi="仿宋_GB2312" w:eastAsia="仿宋_GB2312" w:cs="仿宋_GB2312"/>
          <w:color w:val="auto"/>
          <w:sz w:val="24"/>
        </w:rPr>
        <w:t>,</w:t>
      </w:r>
      <w:r>
        <w:rPr>
          <w:rFonts w:ascii="仿宋_GB2312" w:hAnsi="仿宋_GB2312" w:eastAsia="仿宋_GB2312" w:cs="仿宋_GB2312"/>
          <w:color w:val="auto"/>
          <w:sz w:val="24"/>
        </w:rPr>
        <w:t>及时调整；</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2）检查冷凝水盘是否溢流及冷凝水管排水是否畅通</w:t>
      </w:r>
      <w:r>
        <w:rPr>
          <w:rFonts w:hint="default" w:ascii="仿宋_GB2312" w:hAnsi="仿宋_GB2312" w:eastAsia="仿宋_GB2312" w:cs="仿宋_GB2312"/>
          <w:color w:val="auto"/>
          <w:sz w:val="24"/>
        </w:rPr>
        <w:t>,</w:t>
      </w:r>
      <w:r>
        <w:rPr>
          <w:rFonts w:ascii="仿宋_GB2312" w:hAnsi="仿宋_GB2312" w:eastAsia="仿宋_GB2312" w:cs="仿宋_GB2312"/>
          <w:color w:val="auto"/>
          <w:sz w:val="24"/>
        </w:rPr>
        <w:t>清洁水盘及畅通冷凝水管</w:t>
      </w:r>
      <w:r>
        <w:rPr>
          <w:rFonts w:hint="default" w:ascii="仿宋_GB2312" w:hAnsi="仿宋_GB2312" w:eastAsia="仿宋_GB2312" w:cs="仿宋_GB2312"/>
          <w:color w:val="auto"/>
          <w:sz w:val="24"/>
        </w:rPr>
        <w:t>;</w:t>
      </w:r>
    </w:p>
    <w:p>
      <w:pPr>
        <w:pStyle w:val="4"/>
        <w:ind w:firstLine="480" w:firstLineChars="20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 xml:space="preserve"> 3）检查盘管及风柜接水盘是否锈蚀漏水，如有及时疏通或更换；</w:t>
      </w:r>
    </w:p>
    <w:p>
      <w:pPr>
        <w:pStyle w:val="4"/>
        <w:ind w:firstLine="480"/>
        <w:jc w:val="both"/>
        <w:rPr>
          <w:rFonts w:hint="default"/>
          <w:color w:val="auto"/>
        </w:rPr>
      </w:pPr>
      <w:r>
        <w:rPr>
          <w:rFonts w:ascii="仿宋_GB2312" w:hAnsi="仿宋_GB2312" w:eastAsia="仿宋_GB2312" w:cs="仿宋_GB2312"/>
          <w:b/>
          <w:color w:val="auto"/>
          <w:sz w:val="24"/>
        </w:rPr>
        <w:t>2.1.3全热式新风交换机</w:t>
      </w:r>
    </w:p>
    <w:p>
      <w:pPr>
        <w:pStyle w:val="4"/>
        <w:ind w:firstLine="480"/>
        <w:jc w:val="both"/>
        <w:rPr>
          <w:rFonts w:hint="default"/>
          <w:color w:val="auto"/>
        </w:rPr>
      </w:pPr>
      <w:r>
        <w:rPr>
          <w:rFonts w:ascii="仿宋_GB2312" w:hAnsi="仿宋_GB2312" w:eastAsia="仿宋_GB2312" w:cs="仿宋_GB2312"/>
          <w:color w:val="auto"/>
          <w:sz w:val="24"/>
        </w:rPr>
        <w:t>（1）检查全热式新风交换机出风的风量是否正常。</w:t>
      </w:r>
    </w:p>
    <w:p>
      <w:pPr>
        <w:pStyle w:val="4"/>
        <w:ind w:firstLine="480"/>
        <w:jc w:val="both"/>
        <w:rPr>
          <w:rFonts w:hint="default"/>
          <w:color w:val="auto"/>
        </w:rPr>
      </w:pPr>
      <w:r>
        <w:rPr>
          <w:rFonts w:ascii="仿宋_GB2312" w:hAnsi="仿宋_GB2312" w:eastAsia="仿宋_GB2312" w:cs="仿宋_GB2312"/>
          <w:color w:val="auto"/>
          <w:sz w:val="24"/>
        </w:rPr>
        <w:t>（2）检查全热式新风交换机回风的回风滤网是否聚积灰尘。</w:t>
      </w:r>
    </w:p>
    <w:p>
      <w:pPr>
        <w:pStyle w:val="4"/>
        <w:ind w:firstLine="480"/>
        <w:jc w:val="both"/>
        <w:rPr>
          <w:rFonts w:hint="default"/>
          <w:color w:val="auto"/>
        </w:rPr>
      </w:pPr>
      <w:r>
        <w:rPr>
          <w:rFonts w:ascii="仿宋_GB2312" w:hAnsi="仿宋_GB2312" w:eastAsia="仿宋_GB2312" w:cs="仿宋_GB2312"/>
          <w:color w:val="auto"/>
          <w:sz w:val="24"/>
        </w:rPr>
        <w:t>（3）检查全热式新风交换机风管是否破损。</w:t>
      </w:r>
    </w:p>
    <w:p>
      <w:pPr>
        <w:pStyle w:val="4"/>
        <w:ind w:firstLine="480"/>
        <w:jc w:val="both"/>
        <w:rPr>
          <w:rFonts w:hint="default"/>
          <w:color w:val="auto"/>
        </w:rPr>
      </w:pPr>
      <w:r>
        <w:rPr>
          <w:rFonts w:ascii="仿宋_GB2312" w:hAnsi="仿宋_GB2312" w:eastAsia="仿宋_GB2312" w:cs="仿宋_GB2312"/>
          <w:color w:val="auto"/>
          <w:sz w:val="24"/>
        </w:rPr>
        <w:t>（4）检查全热式新风交换机电机轴承是否异常。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（5）检查全热式新风交换机电机皮带是否断裂。</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（6）检查全热式新风交换机风速及风压是否正常；</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（7）检查全热式新风交换机电机叶轮动平衡；</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（8）</w:t>
      </w:r>
      <w:r>
        <w:rPr>
          <w:rFonts w:ascii="仿宋_GB2312" w:hAnsi="仿宋_GB2312" w:eastAsia="仿宋_GB2312" w:cs="仿宋_GB2312"/>
          <w:color w:val="auto"/>
          <w:sz w:val="24"/>
        </w:rPr>
        <w:t>检查全热式新风交换机工作电流及电压是否正常；</w:t>
      </w:r>
      <w:r>
        <w:rPr>
          <w:rFonts w:ascii="仿宋_GB2312" w:hAnsi="仿宋_GB2312" w:eastAsia="仿宋_GB2312" w:cs="仿宋_GB2312"/>
          <w:color w:val="auto"/>
          <w:sz w:val="24"/>
          <w:lang w:eastAsia="zh-CN"/>
        </w:rPr>
        <w:t xml:space="preserve"> </w:t>
      </w:r>
    </w:p>
    <w:p>
      <w:pPr>
        <w:pStyle w:val="4"/>
        <w:ind w:firstLine="480"/>
        <w:jc w:val="both"/>
        <w:rPr>
          <w:rFonts w:hint="default"/>
          <w:color w:val="auto"/>
        </w:rPr>
      </w:pPr>
      <w:r>
        <w:rPr>
          <w:rFonts w:ascii="仿宋_GB2312" w:hAnsi="仿宋_GB2312" w:eastAsia="仿宋_GB2312" w:cs="仿宋_GB2312"/>
          <w:b/>
          <w:color w:val="auto"/>
          <w:sz w:val="24"/>
        </w:rPr>
        <w:t>2.1.4清洗消毒内容</w:t>
      </w:r>
    </w:p>
    <w:p>
      <w:pPr>
        <w:pStyle w:val="4"/>
        <w:ind w:firstLine="480"/>
        <w:jc w:val="both"/>
        <w:rPr>
          <w:rFonts w:hint="default"/>
          <w:color w:val="auto"/>
        </w:rPr>
      </w:pPr>
      <w:r>
        <w:rPr>
          <w:rFonts w:ascii="仿宋_GB2312" w:hAnsi="仿宋_GB2312" w:eastAsia="仿宋_GB2312" w:cs="仿宋_GB2312"/>
          <w:color w:val="auto"/>
          <w:sz w:val="24"/>
        </w:rPr>
        <w:t>（1）所有通风系统：清除空调通风管道内的灰尘、垃圾和异物，清洗后达到《空调通风系统清洗规范》和《公共场所集中空调通风系统卫生规范》要求。清洗消毒范围包括送风管道、回风管道、新风管道、各种风阀、消声器、静压箱以及风口、过滤网等。</w:t>
      </w:r>
    </w:p>
    <w:p>
      <w:pPr>
        <w:pStyle w:val="4"/>
        <w:ind w:firstLine="480"/>
        <w:jc w:val="both"/>
        <w:rPr>
          <w:rFonts w:hint="default"/>
          <w:color w:val="auto"/>
        </w:rPr>
      </w:pPr>
      <w:r>
        <w:rPr>
          <w:rFonts w:ascii="仿宋_GB2312" w:hAnsi="仿宋_GB2312" w:eastAsia="仿宋_GB2312" w:cs="仿宋_GB2312"/>
          <w:color w:val="auto"/>
          <w:sz w:val="24"/>
        </w:rPr>
        <w:t>（2）新风机组及风柜：清洗机组的混合段；过滤段；表冷段和送风段。</w:t>
      </w:r>
    </w:p>
    <w:p>
      <w:pPr>
        <w:pStyle w:val="4"/>
        <w:ind w:firstLine="480"/>
        <w:jc w:val="both"/>
        <w:rPr>
          <w:rFonts w:hint="default"/>
          <w:color w:val="auto"/>
        </w:rPr>
      </w:pPr>
      <w:r>
        <w:rPr>
          <w:rFonts w:ascii="仿宋_GB2312" w:hAnsi="仿宋_GB2312" w:eastAsia="仿宋_GB2312" w:cs="仿宋_GB2312"/>
          <w:color w:val="auto"/>
          <w:sz w:val="24"/>
        </w:rPr>
        <w:t>（3）风机盘管及多联机室内机：铜管铝鳍片、电机、叶轮、托盘、回风过滤网、回风箱、回风口、送风口。</w:t>
      </w:r>
    </w:p>
    <w:p>
      <w:pPr>
        <w:pStyle w:val="4"/>
        <w:ind w:firstLine="480"/>
        <w:jc w:val="both"/>
        <w:rPr>
          <w:rFonts w:hint="default"/>
          <w:color w:val="auto"/>
        </w:rPr>
      </w:pPr>
      <w:r>
        <w:rPr>
          <w:rFonts w:ascii="仿宋_GB2312" w:hAnsi="仿宋_GB2312" w:eastAsia="仿宋_GB2312" w:cs="仿宋_GB2312"/>
          <w:color w:val="auto"/>
          <w:sz w:val="24"/>
        </w:rPr>
        <w:t>（4）消毒剂：采用无色、无味、无毒负性、无腐蚀消毒剂。</w:t>
      </w:r>
    </w:p>
    <w:p>
      <w:pPr>
        <w:pStyle w:val="4"/>
        <w:ind w:firstLine="480"/>
        <w:jc w:val="both"/>
        <w:rPr>
          <w:rFonts w:hint="default"/>
          <w:color w:val="auto"/>
        </w:rPr>
      </w:pPr>
      <w:r>
        <w:rPr>
          <w:rFonts w:ascii="仿宋_GB2312" w:hAnsi="仿宋_GB2312" w:eastAsia="仿宋_GB2312" w:cs="仿宋_GB2312"/>
          <w:color w:val="auto"/>
          <w:sz w:val="24"/>
        </w:rPr>
        <w:t>（5）风管清洗</w:t>
      </w:r>
    </w:p>
    <w:p>
      <w:pPr>
        <w:pStyle w:val="4"/>
        <w:ind w:firstLine="480"/>
        <w:jc w:val="both"/>
        <w:rPr>
          <w:rFonts w:hint="default"/>
          <w:color w:val="auto"/>
        </w:rPr>
      </w:pPr>
      <w:r>
        <w:rPr>
          <w:rFonts w:ascii="仿宋_GB2312" w:hAnsi="仿宋_GB2312" w:eastAsia="仿宋_GB2312" w:cs="仿宋_GB2312"/>
          <w:color w:val="auto"/>
          <w:sz w:val="24"/>
        </w:rPr>
        <w:t>1）清洗应采用专用风管清洗机具进行清洗，严禁操作人员进入通风管道清洗。</w:t>
      </w:r>
    </w:p>
    <w:p>
      <w:pPr>
        <w:pStyle w:val="4"/>
        <w:ind w:firstLine="480"/>
        <w:jc w:val="both"/>
        <w:rPr>
          <w:rFonts w:hint="default"/>
          <w:color w:val="auto"/>
        </w:rPr>
      </w:pPr>
      <w:r>
        <w:rPr>
          <w:rFonts w:ascii="仿宋_GB2312" w:hAnsi="仿宋_GB2312" w:eastAsia="仿宋_GB2312" w:cs="仿宋_GB2312"/>
          <w:color w:val="auto"/>
          <w:sz w:val="24"/>
        </w:rPr>
        <w:t>2）对送回风风管清洗前、清洗中、清洗后各阶段进行清晰取照。</w:t>
      </w:r>
    </w:p>
    <w:p>
      <w:pPr>
        <w:pStyle w:val="4"/>
        <w:ind w:firstLine="480"/>
        <w:jc w:val="both"/>
        <w:rPr>
          <w:rFonts w:hint="default"/>
          <w:color w:val="auto"/>
        </w:rPr>
      </w:pPr>
      <w:r>
        <w:rPr>
          <w:rFonts w:ascii="仿宋_GB2312" w:hAnsi="仿宋_GB2312" w:eastAsia="仿宋_GB2312" w:cs="仿宋_GB2312"/>
          <w:color w:val="auto"/>
          <w:sz w:val="24"/>
        </w:rPr>
        <w:t>3）施工过程进行分区域分段隔离施工，将在风管清洗工作段与非工作段之间、进行清洗的风管与相联通的室内区域之间应采取有效隔离空气措施。</w:t>
      </w:r>
    </w:p>
    <w:p>
      <w:pPr>
        <w:pStyle w:val="4"/>
        <w:ind w:firstLine="480"/>
        <w:jc w:val="both"/>
        <w:rPr>
          <w:rFonts w:hint="default"/>
          <w:color w:val="auto"/>
        </w:rPr>
      </w:pPr>
      <w:r>
        <w:rPr>
          <w:rFonts w:ascii="仿宋_GB2312" w:hAnsi="仿宋_GB2312" w:eastAsia="仿宋_GB2312" w:cs="仿宋_GB2312"/>
          <w:color w:val="auto"/>
          <w:sz w:val="24"/>
        </w:rPr>
        <w:t>4）为了保证管道的完整性，同时结合院内中央空调通风管道系统的结构状况严禁在风管上开启作业入口，作业入口可选择现有送回风风口。</w:t>
      </w:r>
    </w:p>
    <w:p>
      <w:pPr>
        <w:pStyle w:val="4"/>
        <w:ind w:firstLine="480"/>
        <w:jc w:val="both"/>
        <w:rPr>
          <w:rFonts w:hint="default"/>
          <w:color w:val="auto"/>
        </w:rPr>
      </w:pPr>
      <w:r>
        <w:rPr>
          <w:rFonts w:ascii="仿宋_GB2312" w:hAnsi="仿宋_GB2312" w:eastAsia="仿宋_GB2312" w:cs="仿宋_GB2312"/>
          <w:color w:val="auto"/>
          <w:sz w:val="24"/>
        </w:rPr>
        <w:t>5）清洗完成后，风管中关闭的调节阀回调至原有状态，不影响空调系统原有的送回风效果。</w:t>
      </w:r>
    </w:p>
    <w:p>
      <w:pPr>
        <w:pStyle w:val="4"/>
        <w:ind w:firstLine="480"/>
        <w:jc w:val="both"/>
        <w:rPr>
          <w:rFonts w:hint="default"/>
          <w:color w:val="auto"/>
        </w:rPr>
      </w:pPr>
      <w:r>
        <w:rPr>
          <w:rFonts w:ascii="仿宋_GB2312" w:hAnsi="仿宋_GB2312" w:eastAsia="仿宋_GB2312" w:cs="仿宋_GB2312"/>
          <w:color w:val="auto"/>
          <w:sz w:val="24"/>
        </w:rPr>
        <w:t>6）过滤吸尘机启动瞬间电流不得高于10A，噪音≤65dB。</w:t>
      </w:r>
    </w:p>
    <w:p>
      <w:pPr>
        <w:pStyle w:val="4"/>
        <w:ind w:firstLine="480"/>
        <w:jc w:val="both"/>
        <w:rPr>
          <w:rFonts w:hint="default"/>
          <w:color w:val="auto"/>
        </w:rPr>
      </w:pPr>
      <w:r>
        <w:rPr>
          <w:rFonts w:ascii="仿宋_GB2312" w:hAnsi="仿宋_GB2312" w:eastAsia="仿宋_GB2312" w:cs="仿宋_GB2312"/>
          <w:color w:val="auto"/>
          <w:sz w:val="24"/>
        </w:rPr>
        <w:t>7）对高度低于160mm或安装有防火阀的管道保证彻底清洗。</w:t>
      </w:r>
    </w:p>
    <w:p>
      <w:pPr>
        <w:pStyle w:val="4"/>
        <w:ind w:firstLine="480"/>
        <w:jc w:val="both"/>
        <w:rPr>
          <w:rFonts w:hint="default"/>
          <w:color w:val="auto"/>
        </w:rPr>
      </w:pPr>
      <w:r>
        <w:rPr>
          <w:rFonts w:ascii="仿宋_GB2312" w:hAnsi="仿宋_GB2312" w:eastAsia="仿宋_GB2312" w:cs="仿宋_GB2312"/>
          <w:color w:val="auto"/>
          <w:sz w:val="24"/>
        </w:rPr>
        <w:t>（6）部件清洗：采用专用工具、器械对部件进行清洗，清洗后的部件均应满足有关标准的要求，部件只能进行直接清洗，可调节部件应恢复到原来的调节位置。</w:t>
      </w:r>
    </w:p>
    <w:p>
      <w:pPr>
        <w:pStyle w:val="4"/>
        <w:ind w:firstLine="480"/>
        <w:jc w:val="both"/>
        <w:rPr>
          <w:rFonts w:hint="default"/>
          <w:color w:val="auto"/>
        </w:rPr>
      </w:pPr>
      <w:r>
        <w:rPr>
          <w:rFonts w:ascii="仿宋_GB2312" w:hAnsi="仿宋_GB2312" w:eastAsia="仿宋_GB2312" w:cs="仿宋_GB2312"/>
          <w:color w:val="auto"/>
          <w:sz w:val="24"/>
        </w:rPr>
        <w:t>（7）末端设备清洗</w:t>
      </w:r>
    </w:p>
    <w:p>
      <w:pPr>
        <w:pStyle w:val="4"/>
        <w:ind w:firstLine="480"/>
        <w:jc w:val="both"/>
        <w:rPr>
          <w:rFonts w:hint="default"/>
          <w:color w:val="auto"/>
        </w:rPr>
      </w:pPr>
      <w:r>
        <w:rPr>
          <w:rFonts w:ascii="仿宋_GB2312" w:hAnsi="仿宋_GB2312" w:eastAsia="仿宋_GB2312" w:cs="仿宋_GB2312"/>
          <w:color w:val="auto"/>
          <w:sz w:val="24"/>
        </w:rPr>
        <w:t>1）末端设备进行全方位清洗，清洗部件包括：电机、叶轮及叶轮箱，将表冷器彻底清洗干净，达到无污物附着物；。</w:t>
      </w:r>
    </w:p>
    <w:p>
      <w:pPr>
        <w:pStyle w:val="4"/>
        <w:ind w:firstLine="480"/>
        <w:jc w:val="both"/>
        <w:rPr>
          <w:rFonts w:hint="default"/>
          <w:color w:val="auto"/>
        </w:rPr>
      </w:pPr>
      <w:r>
        <w:rPr>
          <w:rFonts w:ascii="仿宋_GB2312" w:hAnsi="仿宋_GB2312" w:eastAsia="仿宋_GB2312" w:cs="仿宋_GB2312"/>
          <w:color w:val="auto"/>
          <w:sz w:val="24"/>
        </w:rPr>
        <w:t>2）表冷器的清洗需使用专业清洗剂，清洗剂需提供产品合格证及检测报告，否则禁止使用。</w:t>
      </w:r>
    </w:p>
    <w:p>
      <w:pPr>
        <w:pStyle w:val="4"/>
        <w:ind w:firstLine="480"/>
        <w:jc w:val="both"/>
        <w:rPr>
          <w:rFonts w:hint="default"/>
          <w:color w:val="auto"/>
        </w:rPr>
      </w:pPr>
      <w:r>
        <w:rPr>
          <w:rFonts w:ascii="仿宋_GB2312" w:hAnsi="仿宋_GB2312" w:eastAsia="仿宋_GB2312" w:cs="仿宋_GB2312"/>
          <w:color w:val="auto"/>
          <w:sz w:val="24"/>
        </w:rPr>
        <w:t>3）末端设备清洗施工过程中对每台设备清洗前后的风量进行测试记录，清洗前后拍照片对比。</w:t>
      </w:r>
    </w:p>
    <w:p>
      <w:pPr>
        <w:pStyle w:val="4"/>
        <w:ind w:firstLine="480"/>
        <w:jc w:val="both"/>
        <w:rPr>
          <w:rFonts w:hint="default"/>
          <w:color w:val="auto"/>
        </w:rPr>
      </w:pPr>
      <w:r>
        <w:rPr>
          <w:rFonts w:ascii="仿宋_GB2312" w:hAnsi="仿宋_GB2312" w:eastAsia="仿宋_GB2312" w:cs="仿宋_GB2312"/>
          <w:color w:val="auto"/>
          <w:sz w:val="24"/>
        </w:rPr>
        <w:t>4）施工过程中若因施工原因导致的风机盘管部件损坏，均由服务商负完全责任恢复至原样和原有效果。</w:t>
      </w:r>
    </w:p>
    <w:p>
      <w:pPr>
        <w:pStyle w:val="4"/>
        <w:ind w:firstLine="480"/>
        <w:jc w:val="both"/>
        <w:rPr>
          <w:rFonts w:hint="default"/>
          <w:color w:val="auto"/>
        </w:rPr>
      </w:pPr>
      <w:r>
        <w:rPr>
          <w:rFonts w:ascii="仿宋_GB2312" w:hAnsi="仿宋_GB2312" w:eastAsia="仿宋_GB2312" w:cs="仿宋_GB2312"/>
          <w:color w:val="auto"/>
          <w:sz w:val="24"/>
        </w:rPr>
        <w:t>5）清洗作业过程中的污染物控制要求：清洗过程中应采取风管内部保持负压、作业区隔离、覆盖、清除的污染物妥善收集等有效控制措施，防止集中空调通风系统内的污染物散布到非清洗工作区域导致院感的发生。</w:t>
      </w:r>
    </w:p>
    <w:p>
      <w:pPr>
        <w:pStyle w:val="4"/>
        <w:ind w:firstLine="480"/>
        <w:jc w:val="both"/>
        <w:rPr>
          <w:rFonts w:hint="default"/>
          <w:color w:val="auto"/>
        </w:rPr>
      </w:pPr>
      <w:r>
        <w:rPr>
          <w:rFonts w:ascii="仿宋_GB2312" w:hAnsi="仿宋_GB2312" w:eastAsia="仿宋_GB2312" w:cs="仿宋_GB2312"/>
          <w:color w:val="auto"/>
          <w:sz w:val="24"/>
        </w:rPr>
        <w:t>6）消毒处理：根据医院院感要求，</w:t>
      </w:r>
      <w:r>
        <w:rPr>
          <w:rFonts w:hint="eastAsia" w:ascii="仿宋_GB2312" w:hAnsi="仿宋_GB2312" w:eastAsia="仿宋_GB2312" w:cs="仿宋_GB2312"/>
          <w:color w:val="auto"/>
          <w:sz w:val="24"/>
          <w:lang w:val="en-US" w:eastAsia="zh-CN"/>
        </w:rPr>
        <w:t>服务商</w:t>
      </w:r>
      <w:r>
        <w:rPr>
          <w:rFonts w:ascii="仿宋_GB2312" w:hAnsi="仿宋_GB2312" w:eastAsia="仿宋_GB2312" w:cs="仿宋_GB2312"/>
          <w:color w:val="auto"/>
          <w:sz w:val="24"/>
        </w:rPr>
        <w:t>在施工清洗前对集中空调通风系统的风管、设备、部件进行全面预消毒处理然后才能够进行系统或部件的清洗，达到相应卫生要求后再进行消毒处理。</w:t>
      </w:r>
    </w:p>
    <w:p>
      <w:pPr>
        <w:pStyle w:val="4"/>
        <w:ind w:firstLine="480"/>
        <w:jc w:val="both"/>
        <w:rPr>
          <w:rFonts w:hint="default"/>
          <w:color w:val="auto"/>
        </w:rPr>
      </w:pPr>
      <w:r>
        <w:rPr>
          <w:rFonts w:ascii="仿宋_GB2312" w:hAnsi="仿宋_GB2312" w:eastAsia="仿宋_GB2312" w:cs="仿宋_GB2312"/>
          <w:color w:val="auto"/>
          <w:sz w:val="24"/>
        </w:rPr>
        <w:t>（8）清洗效果</w:t>
      </w:r>
    </w:p>
    <w:p>
      <w:pPr>
        <w:pStyle w:val="4"/>
        <w:ind w:firstLine="480"/>
        <w:jc w:val="both"/>
        <w:rPr>
          <w:rFonts w:hint="default"/>
          <w:color w:val="auto"/>
        </w:rPr>
      </w:pPr>
      <w:r>
        <w:rPr>
          <w:rFonts w:ascii="仿宋_GB2312" w:hAnsi="仿宋_GB2312" w:eastAsia="仿宋_GB2312" w:cs="仿宋_GB2312"/>
          <w:color w:val="auto"/>
          <w:sz w:val="24"/>
        </w:rPr>
        <w:t>1）风管清洗干净彻底、无死角盲区，积尘量应达到每平方米风管内表面小于1.0克，部件清洗后应无残留污染物。消毒后的风管内壁细菌总数、真菌总数的去除率应大于95%，致病细菌不得检出。检测费用和检测报告由</w:t>
      </w:r>
      <w:r>
        <w:rPr>
          <w:rFonts w:hint="eastAsia" w:ascii="仿宋_GB2312" w:hAnsi="仿宋_GB2312" w:eastAsia="仿宋_GB2312" w:cs="仿宋_GB2312"/>
          <w:color w:val="auto"/>
          <w:sz w:val="24"/>
          <w:lang w:val="en-US" w:eastAsia="zh-CN"/>
        </w:rPr>
        <w:t>服务商</w:t>
      </w:r>
      <w:r>
        <w:rPr>
          <w:rFonts w:ascii="仿宋_GB2312" w:hAnsi="仿宋_GB2312" w:eastAsia="仿宋_GB2312" w:cs="仿宋_GB2312"/>
          <w:color w:val="auto"/>
          <w:sz w:val="24"/>
        </w:rPr>
        <w:t>提供。</w:t>
      </w:r>
    </w:p>
    <w:p>
      <w:pPr>
        <w:pStyle w:val="4"/>
        <w:ind w:firstLine="480"/>
        <w:jc w:val="both"/>
        <w:rPr>
          <w:rFonts w:hint="default"/>
          <w:color w:val="auto"/>
        </w:rPr>
      </w:pPr>
      <w:r>
        <w:rPr>
          <w:rFonts w:ascii="仿宋_GB2312" w:hAnsi="仿宋_GB2312" w:eastAsia="仿宋_GB2312" w:cs="仿宋_GB2312"/>
          <w:color w:val="auto"/>
          <w:sz w:val="24"/>
        </w:rPr>
        <w:t>2）过滤网、过滤棉单独拆卸清洗，清洗后不结垢、干净并呈无污水下滴的干燥状态。蜗壳内表面及叶轮无污染，表面光亮。接水盘内无病菌衍生物，干净无污垢。机组内、外表面视觉无明显污染物。</w:t>
      </w:r>
    </w:p>
    <w:p>
      <w:pPr>
        <w:pStyle w:val="4"/>
        <w:ind w:firstLine="480"/>
        <w:jc w:val="both"/>
        <w:rPr>
          <w:rFonts w:hint="default"/>
          <w:color w:val="auto"/>
        </w:rPr>
      </w:pPr>
      <w:r>
        <w:rPr>
          <w:rFonts w:ascii="仿宋_GB2312" w:hAnsi="仿宋_GB2312" w:eastAsia="仿宋_GB2312" w:cs="仿宋_GB2312"/>
          <w:color w:val="auto"/>
          <w:sz w:val="24"/>
        </w:rPr>
        <w:t>（9）以上中央空调送风系统清洗、消毒后均要出具第三方（具备CMA资质的检测公司）年度卫生学评价报告（根据服务院区分别出具），检测费用和检测报告由</w:t>
      </w:r>
      <w:r>
        <w:rPr>
          <w:rFonts w:hint="eastAsia" w:ascii="仿宋_GB2312" w:hAnsi="仿宋_GB2312" w:eastAsia="仿宋_GB2312" w:cs="仿宋_GB2312"/>
          <w:color w:val="auto"/>
          <w:sz w:val="24"/>
          <w:lang w:val="en-US" w:eastAsia="zh-CN"/>
        </w:rPr>
        <w:t>服务商</w:t>
      </w:r>
      <w:r>
        <w:rPr>
          <w:rFonts w:ascii="仿宋_GB2312" w:hAnsi="仿宋_GB2312" w:eastAsia="仿宋_GB2312" w:cs="仿宋_GB2312"/>
          <w:color w:val="auto"/>
          <w:sz w:val="24"/>
        </w:rPr>
        <w:t>提供。</w:t>
      </w:r>
    </w:p>
    <w:p>
      <w:pPr>
        <w:pStyle w:val="4"/>
        <w:ind w:firstLine="480"/>
        <w:rPr>
          <w:rFonts w:hint="default" w:ascii="仿宋_GB2312" w:hAnsi="仿宋_GB2312" w:eastAsia="仿宋_GB2312" w:cs="仿宋_GB2312"/>
          <w:color w:val="auto"/>
          <w:sz w:val="24"/>
          <w:lang w:eastAsia="zh-CN"/>
        </w:rPr>
      </w:pPr>
      <w:r>
        <w:rPr>
          <w:rFonts w:ascii="仿宋_GB2312" w:hAnsi="仿宋_GB2312" w:eastAsia="仿宋_GB2312" w:cs="仿宋_GB2312"/>
          <w:color w:val="auto"/>
        </w:rPr>
        <w:t>★</w:t>
      </w:r>
      <w:r>
        <w:rPr>
          <w:rFonts w:ascii="仿宋_GB2312" w:hAnsi="仿宋_GB2312" w:eastAsia="仿宋_GB2312" w:cs="仿宋_GB2312"/>
          <w:b/>
          <w:color w:val="auto"/>
          <w:sz w:val="24"/>
        </w:rPr>
        <w:t>2.2服务方式</w:t>
      </w:r>
      <w:r>
        <w:rPr>
          <w:rFonts w:ascii="仿宋_GB2312" w:hAnsi="仿宋_GB2312" w:eastAsia="仿宋_GB2312" w:cs="仿宋_GB2312"/>
          <w:color w:val="auto"/>
          <w:sz w:val="24"/>
        </w:rPr>
        <w:t>：</w:t>
      </w:r>
    </w:p>
    <w:p>
      <w:pPr>
        <w:pStyle w:val="4"/>
        <w:ind w:firstLine="480"/>
        <w:rPr>
          <w:rFonts w:hint="default"/>
          <w:color w:val="auto"/>
        </w:rPr>
      </w:pPr>
      <w:r>
        <w:rPr>
          <w:rFonts w:ascii="仿宋_GB2312" w:hAnsi="仿宋_GB2312" w:eastAsia="仿宋_GB2312" w:cs="仿宋_GB2312"/>
          <w:color w:val="auto"/>
          <w:sz w:val="24"/>
        </w:rPr>
        <w:t>（1）设备运行时（每天）</w:t>
      </w:r>
    </w:p>
    <w:p>
      <w:pPr>
        <w:pStyle w:val="4"/>
        <w:ind w:firstLine="480"/>
        <w:rPr>
          <w:rFonts w:hint="default"/>
          <w:color w:val="auto"/>
        </w:rPr>
      </w:pPr>
      <w:r>
        <w:rPr>
          <w:rFonts w:ascii="仿宋_GB2312" w:hAnsi="仿宋_GB2312" w:eastAsia="仿宋_GB2312" w:cs="仿宋_GB2312"/>
          <w:color w:val="auto"/>
          <w:sz w:val="24"/>
        </w:rPr>
        <w:t>1）全天24小时提供机组故障及操作咨询服务（提供服务电话）。</w:t>
      </w:r>
    </w:p>
    <w:p>
      <w:pPr>
        <w:pStyle w:val="4"/>
        <w:ind w:firstLine="480"/>
        <w:rPr>
          <w:rFonts w:hint="default"/>
          <w:color w:val="auto"/>
        </w:rPr>
      </w:pPr>
      <w:r>
        <w:rPr>
          <w:rFonts w:ascii="仿宋_GB2312" w:hAnsi="仿宋_GB2312" w:eastAsia="仿宋_GB2312" w:cs="仿宋_GB2312"/>
          <w:color w:val="auto"/>
          <w:sz w:val="24"/>
        </w:rPr>
        <w:t>2）故障报修</w:t>
      </w:r>
      <w:r>
        <w:rPr>
          <w:rFonts w:ascii="仿宋_GB2312" w:hAnsi="仿宋_GB2312" w:eastAsia="仿宋_GB2312" w:cs="仿宋_GB2312"/>
          <w:color w:val="auto"/>
          <w:sz w:val="24"/>
          <w:lang w:eastAsia="zh-CN"/>
        </w:rPr>
        <w:t>5</w:t>
      </w:r>
      <w:r>
        <w:rPr>
          <w:rFonts w:ascii="仿宋_GB2312" w:hAnsi="仿宋_GB2312" w:eastAsia="仿宋_GB2312" w:cs="仿宋_GB2312"/>
          <w:color w:val="auto"/>
          <w:sz w:val="24"/>
        </w:rPr>
        <w:t>分钟内响应，</w:t>
      </w:r>
      <w:r>
        <w:rPr>
          <w:rFonts w:ascii="仿宋_GB2312" w:hAnsi="仿宋_GB2312" w:eastAsia="仿宋_GB2312" w:cs="仿宋_GB2312"/>
          <w:color w:val="auto"/>
          <w:sz w:val="24"/>
          <w:lang w:eastAsia="zh-CN"/>
        </w:rPr>
        <w:t>10</w:t>
      </w:r>
      <w:r>
        <w:rPr>
          <w:rFonts w:ascii="仿宋_GB2312" w:hAnsi="仿宋_GB2312" w:eastAsia="仿宋_GB2312" w:cs="仿宋_GB2312"/>
          <w:color w:val="auto"/>
          <w:sz w:val="24"/>
        </w:rPr>
        <w:t>分钟内到达维修现场。</w:t>
      </w:r>
    </w:p>
    <w:p>
      <w:pPr>
        <w:pStyle w:val="4"/>
        <w:ind w:firstLine="480"/>
        <w:rPr>
          <w:rFonts w:hint="default"/>
          <w:color w:val="auto"/>
        </w:rPr>
      </w:pPr>
      <w:r>
        <w:rPr>
          <w:rFonts w:ascii="仿宋_GB2312" w:hAnsi="仿宋_GB2312" w:eastAsia="仿宋_GB2312" w:cs="仿宋_GB2312"/>
          <w:color w:val="auto"/>
          <w:sz w:val="24"/>
        </w:rPr>
        <w:t>（2）月检（每月二次）</w:t>
      </w:r>
    </w:p>
    <w:p>
      <w:pPr>
        <w:pStyle w:val="4"/>
        <w:ind w:firstLine="480"/>
        <w:rPr>
          <w:rFonts w:hint="default"/>
          <w:color w:val="auto"/>
        </w:rPr>
      </w:pPr>
      <w:r>
        <w:rPr>
          <w:rFonts w:ascii="仿宋_GB2312" w:hAnsi="仿宋_GB2312" w:eastAsia="仿宋_GB2312" w:cs="仿宋_GB2312"/>
          <w:color w:val="auto"/>
          <w:sz w:val="24"/>
        </w:rPr>
        <w:t>1）检查系统运行是否正常、是否存在安全隐患。</w:t>
      </w:r>
    </w:p>
    <w:p>
      <w:pPr>
        <w:pStyle w:val="4"/>
        <w:ind w:firstLine="480"/>
        <w:rPr>
          <w:rFonts w:hint="default"/>
          <w:color w:val="auto"/>
        </w:rPr>
      </w:pPr>
      <w:r>
        <w:rPr>
          <w:rFonts w:ascii="仿宋_GB2312" w:hAnsi="仿宋_GB2312" w:eastAsia="仿宋_GB2312" w:cs="仿宋_GB2312"/>
          <w:color w:val="auto"/>
          <w:sz w:val="24"/>
        </w:rPr>
        <w:t>2）检查室内参数、冷热水温度及控制系统。</w:t>
      </w:r>
    </w:p>
    <w:p>
      <w:pPr>
        <w:pStyle w:val="4"/>
        <w:ind w:firstLine="480"/>
        <w:rPr>
          <w:rFonts w:hint="default"/>
          <w:color w:val="auto"/>
        </w:rPr>
      </w:pPr>
      <w:r>
        <w:rPr>
          <w:rFonts w:ascii="仿宋_GB2312" w:hAnsi="仿宋_GB2312" w:eastAsia="仿宋_GB2312" w:cs="仿宋_GB2312"/>
          <w:color w:val="auto"/>
          <w:sz w:val="24"/>
        </w:rPr>
        <w:t>3）检查主机参数。</w:t>
      </w:r>
    </w:p>
    <w:p>
      <w:pPr>
        <w:pStyle w:val="4"/>
        <w:ind w:firstLine="480"/>
        <w:rPr>
          <w:rFonts w:hint="default"/>
          <w:color w:val="auto"/>
        </w:rPr>
      </w:pPr>
      <w:r>
        <w:rPr>
          <w:rFonts w:ascii="仿宋_GB2312" w:hAnsi="仿宋_GB2312" w:eastAsia="仿宋_GB2312" w:cs="仿宋_GB2312"/>
          <w:color w:val="auto"/>
          <w:sz w:val="24"/>
        </w:rPr>
        <w:t>4）检查并处理冷媒和冷冻油系统任何可见的泄漏情况。</w:t>
      </w:r>
    </w:p>
    <w:p>
      <w:pPr>
        <w:pStyle w:val="4"/>
        <w:ind w:firstLine="480"/>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5）处理任何不正常之噪声、震动和高温。</w:t>
      </w:r>
    </w:p>
    <w:p>
      <w:pPr>
        <w:pStyle w:val="4"/>
        <w:ind w:firstLine="480"/>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（3）换季保养（每年两次：春季和秋季全面的维修保养）</w:t>
      </w:r>
    </w:p>
    <w:p>
      <w:pPr>
        <w:pStyle w:val="4"/>
        <w:ind w:firstLine="480"/>
        <w:rPr>
          <w:rFonts w:hint="default"/>
          <w:color w:val="auto"/>
        </w:rPr>
      </w:pPr>
      <w:r>
        <w:rPr>
          <w:rFonts w:ascii="仿宋_GB2312" w:hAnsi="仿宋_GB2312" w:eastAsia="仿宋_GB2312" w:cs="仿宋_GB2312"/>
          <w:color w:val="auto"/>
          <w:sz w:val="24"/>
        </w:rPr>
        <w:t>1）压缩机</w:t>
      </w:r>
    </w:p>
    <w:p>
      <w:pPr>
        <w:pStyle w:val="4"/>
        <w:ind w:firstLine="480"/>
        <w:rPr>
          <w:rFonts w:hint="default"/>
          <w:color w:val="auto"/>
        </w:rPr>
      </w:pPr>
      <w:r>
        <w:rPr>
          <w:rFonts w:ascii="仿宋_GB2312" w:hAnsi="仿宋_GB2312" w:eastAsia="仿宋_GB2312" w:cs="仿宋_GB2312"/>
          <w:color w:val="auto"/>
          <w:sz w:val="24"/>
        </w:rPr>
        <w:t>A.绝缘检测。</w:t>
      </w:r>
    </w:p>
    <w:p>
      <w:pPr>
        <w:pStyle w:val="4"/>
        <w:ind w:firstLine="480"/>
        <w:rPr>
          <w:rFonts w:hint="default"/>
          <w:color w:val="auto"/>
        </w:rPr>
      </w:pPr>
      <w:r>
        <w:rPr>
          <w:rFonts w:ascii="仿宋_GB2312" w:hAnsi="仿宋_GB2312" w:eastAsia="仿宋_GB2312" w:cs="仿宋_GB2312"/>
          <w:color w:val="auto"/>
          <w:sz w:val="24"/>
        </w:rPr>
        <w:t>B.绕组阻值检测。</w:t>
      </w:r>
    </w:p>
    <w:p>
      <w:pPr>
        <w:pStyle w:val="4"/>
        <w:ind w:firstLine="480"/>
        <w:rPr>
          <w:rFonts w:hint="default"/>
          <w:color w:val="auto"/>
        </w:rPr>
      </w:pPr>
      <w:r>
        <w:rPr>
          <w:rFonts w:ascii="仿宋_GB2312" w:hAnsi="仿宋_GB2312" w:eastAsia="仿宋_GB2312" w:cs="仿宋_GB2312"/>
          <w:color w:val="auto"/>
          <w:sz w:val="24"/>
        </w:rPr>
        <w:t>C.加热器检查。</w:t>
      </w:r>
    </w:p>
    <w:p>
      <w:pPr>
        <w:pStyle w:val="4"/>
        <w:ind w:firstLine="480"/>
        <w:rPr>
          <w:rFonts w:hint="default"/>
          <w:color w:val="auto"/>
        </w:rPr>
      </w:pPr>
      <w:r>
        <w:rPr>
          <w:rFonts w:ascii="仿宋_GB2312" w:hAnsi="仿宋_GB2312" w:eastAsia="仿宋_GB2312" w:cs="仿宋_GB2312"/>
          <w:color w:val="auto"/>
          <w:sz w:val="24"/>
        </w:rPr>
        <w:t>2）启动柜及控制器</w:t>
      </w:r>
    </w:p>
    <w:p>
      <w:pPr>
        <w:pStyle w:val="4"/>
        <w:ind w:firstLine="480"/>
        <w:rPr>
          <w:rFonts w:hint="default"/>
          <w:color w:val="auto"/>
        </w:rPr>
      </w:pPr>
      <w:r>
        <w:rPr>
          <w:rFonts w:ascii="仿宋_GB2312" w:hAnsi="仿宋_GB2312" w:eastAsia="仿宋_GB2312" w:cs="仿宋_GB2312"/>
          <w:color w:val="auto"/>
          <w:sz w:val="24"/>
        </w:rPr>
        <w:t>A.检查运行程序及参数。</w:t>
      </w:r>
    </w:p>
    <w:p>
      <w:pPr>
        <w:pStyle w:val="4"/>
        <w:ind w:firstLine="480"/>
        <w:rPr>
          <w:rFonts w:hint="default"/>
          <w:color w:val="auto"/>
        </w:rPr>
      </w:pPr>
      <w:r>
        <w:rPr>
          <w:rFonts w:ascii="仿宋_GB2312" w:hAnsi="仿宋_GB2312" w:eastAsia="仿宋_GB2312" w:cs="仿宋_GB2312"/>
          <w:color w:val="auto"/>
          <w:sz w:val="24"/>
        </w:rPr>
        <w:t>B.接触器触点检查。</w:t>
      </w:r>
    </w:p>
    <w:p>
      <w:pPr>
        <w:pStyle w:val="4"/>
        <w:ind w:firstLine="480"/>
        <w:rPr>
          <w:rFonts w:hint="default"/>
          <w:color w:val="auto"/>
        </w:rPr>
      </w:pPr>
      <w:r>
        <w:rPr>
          <w:rFonts w:ascii="仿宋_GB2312" w:hAnsi="仿宋_GB2312" w:eastAsia="仿宋_GB2312" w:cs="仿宋_GB2312"/>
          <w:color w:val="auto"/>
          <w:sz w:val="24"/>
        </w:rPr>
        <w:t>C.热继电器检查、校核。</w:t>
      </w:r>
    </w:p>
    <w:p>
      <w:pPr>
        <w:pStyle w:val="4"/>
        <w:ind w:firstLine="480"/>
        <w:rPr>
          <w:rFonts w:hint="default"/>
          <w:color w:val="auto"/>
        </w:rPr>
      </w:pPr>
      <w:r>
        <w:rPr>
          <w:rFonts w:ascii="仿宋_GB2312" w:hAnsi="仿宋_GB2312" w:eastAsia="仿宋_GB2312" w:cs="仿宋_GB2312"/>
          <w:color w:val="auto"/>
          <w:sz w:val="24"/>
        </w:rPr>
        <w:t>D.高低压保护、防冻开关检查。</w:t>
      </w:r>
    </w:p>
    <w:p>
      <w:pPr>
        <w:pStyle w:val="4"/>
        <w:ind w:firstLine="480"/>
        <w:rPr>
          <w:rFonts w:hint="default"/>
          <w:color w:val="auto"/>
        </w:rPr>
      </w:pPr>
      <w:r>
        <w:rPr>
          <w:rFonts w:ascii="仿宋_GB2312" w:hAnsi="仿宋_GB2312" w:eastAsia="仿宋_GB2312" w:cs="仿宋_GB2312"/>
          <w:color w:val="auto"/>
          <w:sz w:val="24"/>
        </w:rPr>
        <w:t>E.接线端子紧固。</w:t>
      </w:r>
    </w:p>
    <w:p>
      <w:pPr>
        <w:pStyle w:val="4"/>
        <w:ind w:firstLine="480"/>
        <w:rPr>
          <w:rFonts w:hint="default"/>
          <w:color w:val="auto"/>
        </w:rPr>
      </w:pPr>
      <w:r>
        <w:rPr>
          <w:rFonts w:ascii="仿宋_GB2312" w:hAnsi="仿宋_GB2312" w:eastAsia="仿宋_GB2312" w:cs="仿宋_GB2312"/>
          <w:color w:val="auto"/>
          <w:sz w:val="24"/>
        </w:rPr>
        <w:t>F.电气元件清扫除尘。</w:t>
      </w:r>
    </w:p>
    <w:p>
      <w:pPr>
        <w:pStyle w:val="4"/>
        <w:ind w:firstLine="480"/>
        <w:rPr>
          <w:rFonts w:hint="default"/>
          <w:color w:val="auto"/>
        </w:rPr>
      </w:pPr>
      <w:r>
        <w:rPr>
          <w:rFonts w:ascii="仿宋_GB2312" w:hAnsi="仿宋_GB2312" w:eastAsia="仿宋_GB2312" w:cs="仿宋_GB2312"/>
          <w:color w:val="auto"/>
          <w:sz w:val="24"/>
        </w:rPr>
        <w:t>3）蒸发器、冷凝器</w:t>
      </w:r>
    </w:p>
    <w:p>
      <w:pPr>
        <w:pStyle w:val="4"/>
        <w:ind w:firstLine="480"/>
        <w:rPr>
          <w:rFonts w:hint="default"/>
          <w:color w:val="auto"/>
        </w:rPr>
      </w:pPr>
      <w:r>
        <w:rPr>
          <w:rFonts w:ascii="仿宋_GB2312" w:hAnsi="仿宋_GB2312" w:eastAsia="仿宋_GB2312" w:cs="仿宋_GB2312"/>
          <w:color w:val="auto"/>
          <w:sz w:val="24"/>
        </w:rPr>
        <w:t>A.检查水流量、水流开关。</w:t>
      </w:r>
    </w:p>
    <w:p>
      <w:pPr>
        <w:pStyle w:val="4"/>
        <w:ind w:firstLine="480"/>
        <w:rPr>
          <w:rFonts w:hint="default"/>
          <w:color w:val="auto"/>
        </w:rPr>
      </w:pPr>
      <w:r>
        <w:rPr>
          <w:rFonts w:ascii="仿宋_GB2312" w:hAnsi="仿宋_GB2312" w:eastAsia="仿宋_GB2312" w:cs="仿宋_GB2312"/>
          <w:color w:val="auto"/>
          <w:sz w:val="24"/>
        </w:rPr>
        <w:t>B.检查风扇电机及轴承。</w:t>
      </w:r>
    </w:p>
    <w:p>
      <w:pPr>
        <w:pStyle w:val="4"/>
        <w:ind w:firstLine="480"/>
        <w:rPr>
          <w:rFonts w:hint="default"/>
          <w:color w:val="auto"/>
        </w:rPr>
      </w:pPr>
      <w:r>
        <w:rPr>
          <w:rFonts w:ascii="仿宋_GB2312" w:hAnsi="仿宋_GB2312" w:eastAsia="仿宋_GB2312" w:cs="仿宋_GB2312"/>
          <w:color w:val="auto"/>
          <w:sz w:val="24"/>
        </w:rPr>
        <w:t>C.冷凝器翅片清洗。</w:t>
      </w:r>
    </w:p>
    <w:p>
      <w:pPr>
        <w:pStyle w:val="4"/>
        <w:ind w:firstLine="480"/>
        <w:rPr>
          <w:rFonts w:hint="default"/>
          <w:color w:val="auto"/>
        </w:rPr>
      </w:pPr>
      <w:r>
        <w:rPr>
          <w:rFonts w:ascii="仿宋_GB2312" w:hAnsi="仿宋_GB2312" w:eastAsia="仿宋_GB2312" w:cs="仿宋_GB2312"/>
          <w:color w:val="auto"/>
          <w:sz w:val="24"/>
        </w:rPr>
        <w:t>4）制冷系统</w:t>
      </w:r>
    </w:p>
    <w:p>
      <w:pPr>
        <w:pStyle w:val="4"/>
        <w:ind w:firstLine="480"/>
        <w:rPr>
          <w:rFonts w:hint="default"/>
          <w:color w:val="auto"/>
        </w:rPr>
      </w:pPr>
      <w:r>
        <w:rPr>
          <w:rFonts w:ascii="仿宋_GB2312" w:hAnsi="仿宋_GB2312" w:eastAsia="仿宋_GB2312" w:cs="仿宋_GB2312"/>
          <w:color w:val="auto"/>
          <w:sz w:val="24"/>
        </w:rPr>
        <w:t>A.系统检漏、补充氟里昂。</w:t>
      </w:r>
    </w:p>
    <w:p>
      <w:pPr>
        <w:pStyle w:val="4"/>
        <w:ind w:firstLine="480"/>
        <w:rPr>
          <w:rFonts w:hint="default"/>
          <w:color w:val="auto"/>
        </w:rPr>
      </w:pPr>
      <w:r>
        <w:rPr>
          <w:rFonts w:ascii="仿宋_GB2312" w:hAnsi="仿宋_GB2312" w:eastAsia="仿宋_GB2312" w:cs="仿宋_GB2312"/>
          <w:color w:val="auto"/>
          <w:sz w:val="24"/>
        </w:rPr>
        <w:t>B.校核压力表。</w:t>
      </w:r>
    </w:p>
    <w:p>
      <w:pPr>
        <w:pStyle w:val="4"/>
        <w:ind w:firstLine="480"/>
        <w:rPr>
          <w:rFonts w:hint="default"/>
          <w:color w:val="auto"/>
        </w:rPr>
      </w:pPr>
      <w:r>
        <w:rPr>
          <w:rFonts w:ascii="仿宋_GB2312" w:hAnsi="仿宋_GB2312" w:eastAsia="仿宋_GB2312" w:cs="仿宋_GB2312"/>
          <w:color w:val="auto"/>
          <w:sz w:val="24"/>
        </w:rPr>
        <w:t>C.修复保温。</w:t>
      </w:r>
    </w:p>
    <w:p>
      <w:pPr>
        <w:pStyle w:val="4"/>
        <w:ind w:firstLine="480"/>
        <w:rPr>
          <w:rFonts w:hint="default"/>
          <w:color w:val="auto"/>
        </w:rPr>
      </w:pPr>
      <w:r>
        <w:rPr>
          <w:rFonts w:ascii="仿宋_GB2312" w:hAnsi="仿宋_GB2312" w:eastAsia="仿宋_GB2312" w:cs="仿宋_GB2312"/>
          <w:color w:val="auto"/>
          <w:sz w:val="24"/>
        </w:rPr>
        <w:t>5）水泵</w:t>
      </w:r>
    </w:p>
    <w:p>
      <w:pPr>
        <w:pStyle w:val="4"/>
        <w:ind w:firstLine="480"/>
        <w:rPr>
          <w:rFonts w:hint="default"/>
          <w:color w:val="auto"/>
        </w:rPr>
      </w:pPr>
      <w:r>
        <w:rPr>
          <w:rFonts w:ascii="仿宋_GB2312" w:hAnsi="仿宋_GB2312" w:eastAsia="仿宋_GB2312" w:cs="仿宋_GB2312"/>
          <w:color w:val="auto"/>
          <w:sz w:val="24"/>
        </w:rPr>
        <w:t>A.检查运行电流。</w:t>
      </w:r>
    </w:p>
    <w:p>
      <w:pPr>
        <w:pStyle w:val="4"/>
        <w:ind w:firstLine="480"/>
        <w:rPr>
          <w:rFonts w:hint="default"/>
          <w:color w:val="auto"/>
        </w:rPr>
      </w:pPr>
      <w:r>
        <w:rPr>
          <w:rFonts w:ascii="仿宋_GB2312" w:hAnsi="仿宋_GB2312" w:eastAsia="仿宋_GB2312" w:cs="仿宋_GB2312"/>
          <w:color w:val="auto"/>
          <w:sz w:val="24"/>
        </w:rPr>
        <w:t>B.检查轴承、轴封。</w:t>
      </w:r>
    </w:p>
    <w:p>
      <w:pPr>
        <w:pStyle w:val="4"/>
        <w:ind w:firstLine="480"/>
        <w:rPr>
          <w:rFonts w:hint="default"/>
          <w:color w:val="auto"/>
        </w:rPr>
      </w:pPr>
      <w:r>
        <w:rPr>
          <w:rFonts w:ascii="仿宋_GB2312" w:hAnsi="仿宋_GB2312" w:eastAsia="仿宋_GB2312" w:cs="仿宋_GB2312"/>
          <w:color w:val="auto"/>
          <w:sz w:val="24"/>
        </w:rPr>
        <w:t>6）水系统</w:t>
      </w:r>
    </w:p>
    <w:p>
      <w:pPr>
        <w:pStyle w:val="4"/>
        <w:ind w:firstLine="480"/>
        <w:rPr>
          <w:rFonts w:hint="default"/>
          <w:color w:val="auto"/>
        </w:rPr>
      </w:pPr>
      <w:r>
        <w:rPr>
          <w:rFonts w:ascii="仿宋_GB2312" w:hAnsi="仿宋_GB2312" w:eastAsia="仿宋_GB2312" w:cs="仿宋_GB2312"/>
          <w:color w:val="auto"/>
          <w:sz w:val="24"/>
        </w:rPr>
        <w:t>A.阀门加油、加盘根保养。</w:t>
      </w:r>
    </w:p>
    <w:p>
      <w:pPr>
        <w:pStyle w:val="4"/>
        <w:ind w:firstLine="480"/>
        <w:rPr>
          <w:rFonts w:hint="default"/>
          <w:color w:val="auto"/>
        </w:rPr>
      </w:pPr>
      <w:r>
        <w:rPr>
          <w:rFonts w:ascii="仿宋_GB2312" w:hAnsi="仿宋_GB2312" w:eastAsia="仿宋_GB2312" w:cs="仿宋_GB2312"/>
          <w:color w:val="auto"/>
          <w:sz w:val="24"/>
        </w:rPr>
        <w:t>B.清洗Y型过滤器。</w:t>
      </w:r>
    </w:p>
    <w:p>
      <w:pPr>
        <w:pStyle w:val="4"/>
        <w:ind w:firstLine="480"/>
        <w:rPr>
          <w:rFonts w:hint="default"/>
          <w:color w:val="auto"/>
        </w:rPr>
      </w:pPr>
      <w:r>
        <w:rPr>
          <w:rFonts w:ascii="仿宋_GB2312" w:hAnsi="仿宋_GB2312" w:eastAsia="仿宋_GB2312" w:cs="仿宋_GB2312"/>
          <w:color w:val="auto"/>
          <w:sz w:val="24"/>
        </w:rPr>
        <w:t>C.检查压力表、排空阀等系统部件。</w:t>
      </w:r>
    </w:p>
    <w:p>
      <w:pPr>
        <w:pStyle w:val="4"/>
        <w:ind w:firstLine="480"/>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D.除锈油漆、修复保温。</w:t>
      </w:r>
    </w:p>
    <w:p>
      <w:pPr>
        <w:pStyle w:val="4"/>
        <w:ind w:firstLine="480"/>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7）末端系统</w:t>
      </w:r>
    </w:p>
    <w:p>
      <w:pPr>
        <w:pStyle w:val="4"/>
        <w:ind w:firstLine="480"/>
        <w:jc w:val="both"/>
        <w:rPr>
          <w:rFonts w:hint="default"/>
          <w:color w:val="auto"/>
        </w:rPr>
      </w:pPr>
      <w:r>
        <w:rPr>
          <w:rFonts w:ascii="仿宋_GB2312" w:hAnsi="仿宋_GB2312" w:eastAsia="仿宋_GB2312" w:cs="仿宋_GB2312"/>
          <w:color w:val="auto"/>
          <w:sz w:val="24"/>
          <w:lang w:eastAsia="zh-CN"/>
        </w:rPr>
        <w:t>A.</w:t>
      </w:r>
      <w:r>
        <w:rPr>
          <w:rFonts w:ascii="仿宋_GB2312" w:hAnsi="仿宋_GB2312" w:eastAsia="仿宋_GB2312" w:cs="仿宋_GB2312"/>
          <w:color w:val="auto"/>
          <w:sz w:val="24"/>
        </w:rPr>
        <w:t>风机盘管风量及温度测试。</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B.</w:t>
      </w:r>
      <w:r>
        <w:rPr>
          <w:rFonts w:ascii="仿宋_GB2312" w:hAnsi="仿宋_GB2312" w:eastAsia="仿宋_GB2312" w:cs="仿宋_GB2312"/>
          <w:color w:val="auto"/>
          <w:sz w:val="24"/>
        </w:rPr>
        <w:t>风机盘管回风过滤网清洗（每年两次）。</w:t>
      </w:r>
    </w:p>
    <w:p>
      <w:pPr>
        <w:pStyle w:val="4"/>
        <w:ind w:firstLine="480"/>
        <w:jc w:val="both"/>
        <w:rPr>
          <w:rFonts w:hint="default"/>
          <w:color w:val="auto"/>
          <w:lang w:eastAsia="zh-CN"/>
        </w:rPr>
      </w:pPr>
      <w:r>
        <w:rPr>
          <w:rFonts w:ascii="仿宋_GB2312" w:hAnsi="仿宋_GB2312" w:eastAsia="仿宋_GB2312" w:cs="仿宋_GB2312"/>
          <w:color w:val="auto"/>
          <w:sz w:val="24"/>
          <w:lang w:eastAsia="zh-CN"/>
        </w:rPr>
        <w:t>C.冷凝水系统逐台检查疏通并排堵。</w:t>
      </w:r>
    </w:p>
    <w:p>
      <w:pPr>
        <w:pStyle w:val="4"/>
        <w:ind w:firstLine="482"/>
        <w:rPr>
          <w:rFonts w:hint="default"/>
          <w:color w:val="auto"/>
        </w:rPr>
      </w:pPr>
      <w:r>
        <w:rPr>
          <w:rFonts w:ascii="仿宋_GB2312" w:hAnsi="仿宋_GB2312" w:eastAsia="仿宋_GB2312" w:cs="仿宋_GB2312"/>
          <w:b/>
          <w:color w:val="auto"/>
          <w:sz w:val="24"/>
        </w:rPr>
        <w:t>2.3服务范围</w:t>
      </w:r>
      <w:r>
        <w:rPr>
          <w:rFonts w:ascii="仿宋_GB2312" w:hAnsi="仿宋_GB2312" w:eastAsia="仿宋_GB2312" w:cs="仿宋_GB2312"/>
          <w:color w:val="auto"/>
          <w:sz w:val="24"/>
        </w:rPr>
        <w:t>：</w:t>
      </w:r>
    </w:p>
    <w:p>
      <w:pPr>
        <w:pStyle w:val="4"/>
        <w:ind w:firstLine="480"/>
        <w:rPr>
          <w:rFonts w:hint="default"/>
          <w:color w:val="auto"/>
        </w:rPr>
      </w:pPr>
      <w:r>
        <w:rPr>
          <w:rFonts w:ascii="仿宋_GB2312" w:hAnsi="仿宋_GB2312" w:eastAsia="仿宋_GB2312" w:cs="仿宋_GB2312"/>
          <w:color w:val="auto"/>
          <w:sz w:val="24"/>
        </w:rPr>
        <w:t>（1）青杠林院区综合楼、川南心理卫生大楼、医技楼中央空调维保及清洗消毒；</w:t>
      </w:r>
    </w:p>
    <w:p>
      <w:pPr>
        <w:pStyle w:val="4"/>
        <w:ind w:firstLine="480"/>
        <w:rPr>
          <w:rFonts w:hint="default"/>
          <w:color w:val="auto"/>
        </w:rPr>
      </w:pPr>
      <w:r>
        <w:rPr>
          <w:rFonts w:ascii="仿宋_GB2312" w:hAnsi="仿宋_GB2312" w:eastAsia="仿宋_GB2312" w:cs="仿宋_GB2312"/>
          <w:color w:val="auto"/>
          <w:sz w:val="24"/>
        </w:rPr>
        <w:t>（2）</w:t>
      </w:r>
      <w:r>
        <w:rPr>
          <w:rFonts w:hint="eastAsia" w:ascii="仿宋_GB2312" w:hAnsi="仿宋_GB2312" w:eastAsia="仿宋_GB2312" w:cs="仿宋_GB2312"/>
          <w:color w:val="auto"/>
          <w:sz w:val="24"/>
          <w:lang w:val="en-US" w:eastAsia="zh-CN"/>
        </w:rPr>
        <w:t>夏洞寺院区</w:t>
      </w:r>
      <w:r>
        <w:rPr>
          <w:rFonts w:ascii="仿宋_GB2312" w:hAnsi="仿宋_GB2312" w:eastAsia="仿宋_GB2312" w:cs="仿宋_GB2312"/>
          <w:color w:val="auto"/>
          <w:sz w:val="24"/>
        </w:rPr>
        <w:t>住院楼中央空调维保及清洗消毒；</w:t>
      </w:r>
    </w:p>
    <w:p>
      <w:pPr>
        <w:pStyle w:val="4"/>
        <w:ind w:firstLine="480"/>
        <w:rPr>
          <w:rFonts w:hint="default"/>
          <w:color w:val="auto"/>
        </w:rPr>
      </w:pPr>
      <w:r>
        <w:rPr>
          <w:rFonts w:ascii="仿宋_GB2312" w:hAnsi="仿宋_GB2312" w:eastAsia="仿宋_GB2312" w:cs="仿宋_GB2312"/>
          <w:color w:val="auto"/>
          <w:sz w:val="24"/>
        </w:rPr>
        <w:t>（3）石牛湖院区一号楼中央空调维保及清洗消毒；</w:t>
      </w:r>
    </w:p>
    <w:p>
      <w:pPr>
        <w:pStyle w:val="4"/>
        <w:ind w:firstLine="480"/>
        <w:rPr>
          <w:rFonts w:hint="eastAsia" w:ascii="仿宋_GB2312" w:hAnsi="仿宋_GB2312" w:eastAsia="仿宋_GB2312" w:cs="仿宋_GB2312"/>
          <w:color w:val="auto"/>
          <w:sz w:val="24"/>
          <w:lang w:eastAsia="zh-CN"/>
        </w:rPr>
      </w:pPr>
      <w:r>
        <w:rPr>
          <w:rFonts w:ascii="仿宋_GB2312" w:hAnsi="仿宋_GB2312" w:eastAsia="仿宋_GB2312" w:cs="仿宋_GB2312"/>
          <w:color w:val="auto"/>
          <w:sz w:val="24"/>
        </w:rPr>
        <w:t>（4）石牛湖院区二号楼中央空调维保及清洗消毒</w:t>
      </w:r>
      <w:r>
        <w:rPr>
          <w:rFonts w:hint="eastAsia" w:ascii="仿宋_GB2312" w:hAnsi="仿宋_GB2312" w:eastAsia="仿宋_GB2312" w:cs="仿宋_GB2312"/>
          <w:color w:val="auto"/>
          <w:sz w:val="24"/>
          <w:lang w:eastAsia="zh-CN"/>
        </w:rPr>
        <w:t>；</w:t>
      </w:r>
    </w:p>
    <w:p>
      <w:pPr>
        <w:pStyle w:val="4"/>
        <w:spacing w:before="105" w:after="105"/>
        <w:ind w:firstLine="480" w:firstLineChars="200"/>
        <w:jc w:val="both"/>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5</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新桥院区中央</w:t>
      </w:r>
      <w:r>
        <w:rPr>
          <w:rFonts w:ascii="仿宋_GB2312" w:hAnsi="仿宋_GB2312" w:eastAsia="仿宋_GB2312" w:cs="仿宋_GB2312"/>
          <w:color w:val="auto"/>
          <w:sz w:val="24"/>
        </w:rPr>
        <w:t>空调维保及清洗消毒</w:t>
      </w:r>
      <w:r>
        <w:rPr>
          <w:rFonts w:hint="eastAsia" w:ascii="仿宋_GB2312" w:hAnsi="仿宋_GB2312" w:eastAsia="仿宋_GB2312" w:cs="仿宋_GB2312"/>
          <w:color w:val="auto"/>
          <w:sz w:val="24"/>
          <w:lang w:eastAsia="zh-CN"/>
        </w:rPr>
        <w:t>。</w:t>
      </w:r>
    </w:p>
    <w:p>
      <w:pPr>
        <w:pStyle w:val="4"/>
        <w:ind w:firstLine="482"/>
        <w:rPr>
          <w:rFonts w:hint="default"/>
          <w:color w:val="auto"/>
        </w:rPr>
      </w:pPr>
      <w:r>
        <w:rPr>
          <w:rFonts w:ascii="仿宋_GB2312" w:hAnsi="仿宋_GB2312" w:eastAsia="仿宋_GB2312" w:cs="仿宋_GB2312"/>
          <w:b/>
          <w:color w:val="auto"/>
          <w:sz w:val="24"/>
        </w:rPr>
        <w:t>3、精密空调清单（全院：青杠林院区、</w:t>
      </w:r>
      <w:r>
        <w:rPr>
          <w:rFonts w:hint="eastAsia" w:ascii="仿宋_GB2312" w:hAnsi="仿宋_GB2312" w:eastAsia="仿宋_GB2312" w:cs="仿宋_GB2312"/>
          <w:color w:val="auto"/>
          <w:sz w:val="24"/>
          <w:lang w:val="en-US" w:eastAsia="zh-CN"/>
        </w:rPr>
        <w:t>夏洞寺院区</w:t>
      </w:r>
      <w:r>
        <w:rPr>
          <w:rFonts w:ascii="仿宋_GB2312" w:hAnsi="仿宋_GB2312" w:eastAsia="仿宋_GB2312" w:cs="仿宋_GB2312"/>
          <w:b/>
          <w:color w:val="auto"/>
          <w:sz w:val="24"/>
        </w:rPr>
        <w:t>、石牛湖院区、沿滩院区）</w:t>
      </w:r>
    </w:p>
    <w:tbl>
      <w:tblPr>
        <w:tblStyle w:val="2"/>
        <w:tblW w:w="8852"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50"/>
        <w:gridCol w:w="1890"/>
        <w:gridCol w:w="930"/>
        <w:gridCol w:w="450"/>
        <w:gridCol w:w="450"/>
        <w:gridCol w:w="2010"/>
        <w:gridCol w:w="450"/>
        <w:gridCol w:w="450"/>
        <w:gridCol w:w="450"/>
        <w:gridCol w:w="450"/>
        <w:gridCol w:w="57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012"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使用科室</w:t>
            </w:r>
          </w:p>
        </w:tc>
        <w:tc>
          <w:tcPr>
            <w:tcW w:w="1312"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外机型号</w:t>
            </w:r>
          </w:p>
        </w:tc>
        <w:tc>
          <w:tcPr>
            <w:tcW w:w="1012"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制冷量</w:t>
            </w:r>
          </w:p>
        </w:tc>
        <w:tc>
          <w:tcPr>
            <w:tcW w:w="831"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厂家</w:t>
            </w:r>
          </w:p>
        </w:tc>
        <w:tc>
          <w:tcPr>
            <w:tcW w:w="440"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数量</w:t>
            </w:r>
          </w:p>
        </w:tc>
        <w:tc>
          <w:tcPr>
            <w:tcW w:w="1675"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净化内机型号</w:t>
            </w:r>
          </w:p>
        </w:tc>
        <w:tc>
          <w:tcPr>
            <w:tcW w:w="696"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厂家</w:t>
            </w:r>
          </w:p>
        </w:tc>
        <w:tc>
          <w:tcPr>
            <w:tcW w:w="440"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数量</w:t>
            </w:r>
          </w:p>
        </w:tc>
        <w:tc>
          <w:tcPr>
            <w:tcW w:w="1434" w:type="dxa"/>
            <w:gridSpan w:val="3"/>
            <w:tcBorders>
              <w:top w:val="single" w:color="000000" w:sz="4" w:space="0"/>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过滤器</w:t>
            </w:r>
          </w:p>
          <w:p>
            <w:pPr>
              <w:pStyle w:val="4"/>
              <w:jc w:val="center"/>
              <w:rPr>
                <w:rFonts w:hint="default"/>
                <w:color w:val="auto"/>
              </w:rPr>
            </w:pPr>
            <w:r>
              <w:rPr>
                <w:rFonts w:ascii="仿宋_GB2312" w:hAnsi="仿宋_GB2312" w:eastAsia="仿宋_GB2312" w:cs="仿宋_GB2312"/>
                <w:color w:val="auto"/>
                <w:sz w:val="24"/>
              </w:rPr>
              <w:t>清单</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continue"/>
            <w:tcBorders>
              <w:top w:val="single" w:color="000000" w:sz="4" w:space="0"/>
              <w:left w:val="single" w:color="000000" w:sz="4" w:space="0"/>
              <w:bottom w:val="single" w:color="000000" w:sz="4" w:space="0"/>
              <w:right w:val="single" w:color="000000" w:sz="4" w:space="0"/>
            </w:tcBorders>
          </w:tcPr>
          <w:p>
            <w:pPr>
              <w:rPr>
                <w:color w:val="auto"/>
              </w:rPr>
            </w:pPr>
          </w:p>
        </w:tc>
        <w:tc>
          <w:tcPr>
            <w:tcW w:w="1312" w:type="dxa"/>
            <w:vMerge w:val="continue"/>
            <w:tcBorders>
              <w:top w:val="single" w:color="000000" w:sz="4" w:space="0"/>
              <w:left w:val="nil"/>
              <w:bottom w:val="single" w:color="000000" w:sz="4" w:space="0"/>
              <w:right w:val="single" w:color="000000" w:sz="4" w:space="0"/>
            </w:tcBorders>
          </w:tcPr>
          <w:p>
            <w:pPr>
              <w:rPr>
                <w:color w:val="auto"/>
              </w:rPr>
            </w:pPr>
          </w:p>
        </w:tc>
        <w:tc>
          <w:tcPr>
            <w:tcW w:w="1012" w:type="dxa"/>
            <w:vMerge w:val="continue"/>
            <w:tcBorders>
              <w:top w:val="single" w:color="000000" w:sz="4" w:space="0"/>
              <w:left w:val="nil"/>
              <w:bottom w:val="single" w:color="000000" w:sz="4" w:space="0"/>
              <w:right w:val="single" w:color="000000" w:sz="4" w:space="0"/>
            </w:tcBorders>
          </w:tcPr>
          <w:p>
            <w:pPr>
              <w:rPr>
                <w:color w:val="auto"/>
              </w:rPr>
            </w:pPr>
          </w:p>
        </w:tc>
        <w:tc>
          <w:tcPr>
            <w:tcW w:w="831" w:type="dxa"/>
            <w:vMerge w:val="continue"/>
            <w:tcBorders>
              <w:top w:val="single" w:color="000000" w:sz="4" w:space="0"/>
              <w:left w:val="nil"/>
              <w:bottom w:val="single" w:color="000000" w:sz="4" w:space="0"/>
              <w:right w:val="single" w:color="000000" w:sz="4" w:space="0"/>
            </w:tcBorders>
          </w:tcPr>
          <w:p>
            <w:pPr>
              <w:rPr>
                <w:color w:val="auto"/>
              </w:rPr>
            </w:pPr>
          </w:p>
        </w:tc>
        <w:tc>
          <w:tcPr>
            <w:tcW w:w="440" w:type="dxa"/>
            <w:vMerge w:val="continue"/>
            <w:tcBorders>
              <w:top w:val="single" w:color="000000" w:sz="4" w:space="0"/>
              <w:left w:val="nil"/>
              <w:bottom w:val="single" w:color="000000" w:sz="4" w:space="0"/>
              <w:right w:val="single" w:color="000000" w:sz="4" w:space="0"/>
            </w:tcBorders>
          </w:tcPr>
          <w:p>
            <w:pPr>
              <w:rPr>
                <w:color w:val="auto"/>
              </w:rPr>
            </w:pPr>
          </w:p>
        </w:tc>
        <w:tc>
          <w:tcPr>
            <w:tcW w:w="1675" w:type="dxa"/>
            <w:vMerge w:val="continue"/>
            <w:tcBorders>
              <w:top w:val="single" w:color="000000" w:sz="4" w:space="0"/>
              <w:left w:val="nil"/>
              <w:bottom w:val="single" w:color="000000" w:sz="4" w:space="0"/>
              <w:right w:val="single" w:color="000000" w:sz="4" w:space="0"/>
            </w:tcBorders>
          </w:tcPr>
          <w:p>
            <w:pPr>
              <w:rPr>
                <w:color w:val="auto"/>
              </w:rPr>
            </w:pPr>
          </w:p>
        </w:tc>
        <w:tc>
          <w:tcPr>
            <w:tcW w:w="696" w:type="dxa"/>
            <w:vMerge w:val="continue"/>
            <w:tcBorders>
              <w:top w:val="single" w:color="000000" w:sz="4" w:space="0"/>
              <w:left w:val="nil"/>
              <w:bottom w:val="single" w:color="000000" w:sz="4" w:space="0"/>
              <w:right w:val="single" w:color="000000" w:sz="4" w:space="0"/>
            </w:tcBorders>
          </w:tcPr>
          <w:p>
            <w:pPr>
              <w:rPr>
                <w:color w:val="auto"/>
              </w:rPr>
            </w:pPr>
          </w:p>
        </w:tc>
        <w:tc>
          <w:tcPr>
            <w:tcW w:w="440" w:type="dxa"/>
            <w:vMerge w:val="continue"/>
            <w:tcBorders>
              <w:top w:val="single" w:color="000000" w:sz="4" w:space="0"/>
              <w:left w:val="nil"/>
              <w:bottom w:val="single" w:color="000000" w:sz="4" w:space="0"/>
              <w:right w:val="single" w:color="000000" w:sz="4" w:space="0"/>
            </w:tcBorders>
          </w:tcPr>
          <w:p>
            <w:pPr>
              <w:rPr>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初效</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中效</w:t>
            </w:r>
          </w:p>
        </w:tc>
        <w:tc>
          <w:tcPr>
            <w:tcW w:w="554"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高效</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手术室/层流5间</w:t>
            </w:r>
          </w:p>
        </w:tc>
        <w:tc>
          <w:tcPr>
            <w:tcW w:w="1312"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KMS040DR301</w:t>
            </w:r>
          </w:p>
        </w:tc>
        <w:tc>
          <w:tcPr>
            <w:tcW w:w="1012"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131kw</w:t>
            </w:r>
          </w:p>
        </w:tc>
        <w:tc>
          <w:tcPr>
            <w:tcW w:w="831"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浙江国祥</w:t>
            </w:r>
          </w:p>
        </w:tc>
        <w:tc>
          <w:tcPr>
            <w:tcW w:w="440"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3</w:t>
            </w: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KZE1212DW</w:t>
            </w:r>
          </w:p>
        </w:tc>
        <w:tc>
          <w:tcPr>
            <w:tcW w:w="696"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国祥</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2</w:t>
            </w:r>
          </w:p>
        </w:tc>
        <w:tc>
          <w:tcPr>
            <w:tcW w:w="440"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12</w:t>
            </w:r>
          </w:p>
        </w:tc>
        <w:tc>
          <w:tcPr>
            <w:tcW w:w="440"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12</w:t>
            </w:r>
          </w:p>
        </w:tc>
        <w:tc>
          <w:tcPr>
            <w:tcW w:w="554"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18</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continue"/>
            <w:tcBorders>
              <w:top w:val="nil"/>
              <w:left w:val="single" w:color="000000" w:sz="4" w:space="0"/>
              <w:bottom w:val="single" w:color="000000" w:sz="4" w:space="0"/>
              <w:right w:val="single" w:color="000000" w:sz="4" w:space="0"/>
            </w:tcBorders>
          </w:tcPr>
          <w:p>
            <w:pPr>
              <w:rPr>
                <w:color w:val="auto"/>
              </w:rPr>
            </w:pPr>
          </w:p>
        </w:tc>
        <w:tc>
          <w:tcPr>
            <w:tcW w:w="1312" w:type="dxa"/>
            <w:vMerge w:val="continue"/>
            <w:tcBorders>
              <w:top w:val="nil"/>
              <w:left w:val="nil"/>
              <w:bottom w:val="single" w:color="000000" w:sz="4" w:space="0"/>
              <w:right w:val="single" w:color="000000" w:sz="4" w:space="0"/>
            </w:tcBorders>
          </w:tcPr>
          <w:p>
            <w:pPr>
              <w:rPr>
                <w:color w:val="auto"/>
              </w:rPr>
            </w:pPr>
          </w:p>
        </w:tc>
        <w:tc>
          <w:tcPr>
            <w:tcW w:w="1012" w:type="dxa"/>
            <w:vMerge w:val="continue"/>
            <w:tcBorders>
              <w:top w:val="nil"/>
              <w:left w:val="nil"/>
              <w:bottom w:val="single" w:color="000000" w:sz="4" w:space="0"/>
              <w:right w:val="single" w:color="000000" w:sz="4" w:space="0"/>
            </w:tcBorders>
          </w:tcPr>
          <w:p>
            <w:pPr>
              <w:rPr>
                <w:color w:val="auto"/>
              </w:rPr>
            </w:pPr>
          </w:p>
        </w:tc>
        <w:tc>
          <w:tcPr>
            <w:tcW w:w="831"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KZE0908OH</w:t>
            </w:r>
          </w:p>
        </w:tc>
        <w:tc>
          <w:tcPr>
            <w:tcW w:w="696"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国祥</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2</w:t>
            </w:r>
          </w:p>
        </w:tc>
        <w:tc>
          <w:tcPr>
            <w:tcW w:w="440"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554" w:type="dxa"/>
            <w:vMerge w:val="continue"/>
            <w:tcBorders>
              <w:top w:val="nil"/>
              <w:left w:val="nil"/>
              <w:bottom w:val="single" w:color="000000" w:sz="4" w:space="0"/>
              <w:right w:val="single" w:color="000000" w:sz="4" w:space="0"/>
            </w:tcBorders>
          </w:tcPr>
          <w:p>
            <w:pPr>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1012" w:type="dxa"/>
            <w:vMerge w:val="continue"/>
            <w:tcBorders>
              <w:top w:val="nil"/>
              <w:left w:val="single" w:color="000000" w:sz="4" w:space="0"/>
              <w:bottom w:val="single" w:color="000000" w:sz="4" w:space="0"/>
              <w:right w:val="single" w:color="000000" w:sz="4" w:space="0"/>
            </w:tcBorders>
          </w:tcPr>
          <w:p>
            <w:pPr>
              <w:rPr>
                <w:color w:val="auto"/>
              </w:rPr>
            </w:pPr>
          </w:p>
        </w:tc>
        <w:tc>
          <w:tcPr>
            <w:tcW w:w="1312" w:type="dxa"/>
            <w:vMerge w:val="continue"/>
            <w:tcBorders>
              <w:top w:val="nil"/>
              <w:left w:val="nil"/>
              <w:bottom w:val="single" w:color="000000" w:sz="4" w:space="0"/>
              <w:right w:val="single" w:color="000000" w:sz="4" w:space="0"/>
            </w:tcBorders>
          </w:tcPr>
          <w:p>
            <w:pPr>
              <w:rPr>
                <w:color w:val="auto"/>
              </w:rPr>
            </w:pPr>
          </w:p>
        </w:tc>
        <w:tc>
          <w:tcPr>
            <w:tcW w:w="1012" w:type="dxa"/>
            <w:vMerge w:val="continue"/>
            <w:tcBorders>
              <w:top w:val="nil"/>
              <w:left w:val="nil"/>
              <w:bottom w:val="single" w:color="000000" w:sz="4" w:space="0"/>
              <w:right w:val="single" w:color="000000" w:sz="4" w:space="0"/>
            </w:tcBorders>
          </w:tcPr>
          <w:p>
            <w:pPr>
              <w:rPr>
                <w:color w:val="auto"/>
              </w:rPr>
            </w:pPr>
          </w:p>
        </w:tc>
        <w:tc>
          <w:tcPr>
            <w:tcW w:w="831"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KZE0908DW</w:t>
            </w:r>
          </w:p>
        </w:tc>
        <w:tc>
          <w:tcPr>
            <w:tcW w:w="696"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国祥</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2</w:t>
            </w:r>
          </w:p>
        </w:tc>
        <w:tc>
          <w:tcPr>
            <w:tcW w:w="440"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554" w:type="dxa"/>
            <w:vMerge w:val="continue"/>
            <w:tcBorders>
              <w:top w:val="nil"/>
              <w:left w:val="nil"/>
              <w:bottom w:val="single" w:color="000000" w:sz="4" w:space="0"/>
              <w:right w:val="single" w:color="000000" w:sz="4" w:space="0"/>
            </w:tcBorders>
          </w:tcPr>
          <w:p>
            <w:pPr>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jc w:val="center"/>
              <w:rPr>
                <w:rFonts w:hint="eastAsia" w:eastAsia="仿宋_GB2312"/>
                <w:color w:val="auto"/>
                <w:lang w:eastAsia="zh-CN"/>
              </w:rPr>
            </w:pPr>
            <w:r>
              <w:rPr>
                <w:rFonts w:ascii="仿宋_GB2312" w:hAnsi="仿宋_GB2312" w:eastAsia="仿宋_GB2312" w:cs="仿宋_GB2312"/>
                <w:color w:val="auto"/>
                <w:sz w:val="24"/>
              </w:rPr>
              <w:t>西城动物房</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含送排风系统</w:t>
            </w:r>
            <w:r>
              <w:rPr>
                <w:rFonts w:hint="eastAsia" w:ascii="仿宋_GB2312" w:hAnsi="仿宋_GB2312" w:eastAsia="仿宋_GB2312" w:cs="仿宋_GB2312"/>
                <w:color w:val="auto"/>
                <w:sz w:val="24"/>
                <w:lang w:eastAsia="zh-CN"/>
              </w:rPr>
              <w:t>）</w:t>
            </w:r>
          </w:p>
        </w:tc>
        <w:tc>
          <w:tcPr>
            <w:tcW w:w="13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TDMV120V6H4ACD</w:t>
            </w:r>
          </w:p>
        </w:tc>
        <w:tc>
          <w:tcPr>
            <w:tcW w:w="10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35kw</w:t>
            </w:r>
          </w:p>
        </w:tc>
        <w:tc>
          <w:tcPr>
            <w:tcW w:w="831"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南京天加</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3</w:t>
            </w:r>
          </w:p>
        </w:tc>
        <w:tc>
          <w:tcPr>
            <w:tcW w:w="1675"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TBC111DVD</w:t>
            </w:r>
          </w:p>
        </w:tc>
        <w:tc>
          <w:tcPr>
            <w:tcW w:w="696"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天加</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554"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25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continue"/>
            <w:tcBorders>
              <w:top w:val="nil"/>
              <w:left w:val="single" w:color="000000" w:sz="4" w:space="0"/>
              <w:bottom w:val="single" w:color="000000" w:sz="4" w:space="0"/>
              <w:right w:val="single" w:color="000000" w:sz="4" w:space="0"/>
            </w:tcBorders>
          </w:tcPr>
          <w:p>
            <w:pPr>
              <w:rPr>
                <w:color w:val="auto"/>
              </w:rPr>
            </w:pPr>
          </w:p>
        </w:tc>
        <w:tc>
          <w:tcPr>
            <w:tcW w:w="13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TDMV120V6H4ACF</w:t>
            </w:r>
          </w:p>
        </w:tc>
        <w:tc>
          <w:tcPr>
            <w:tcW w:w="10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35kw</w:t>
            </w:r>
          </w:p>
        </w:tc>
        <w:tc>
          <w:tcPr>
            <w:tcW w:w="831"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南京天加</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2</w:t>
            </w:r>
          </w:p>
        </w:tc>
        <w:tc>
          <w:tcPr>
            <w:tcW w:w="1675" w:type="dxa"/>
            <w:vMerge w:val="continue"/>
            <w:tcBorders>
              <w:top w:val="nil"/>
              <w:left w:val="nil"/>
              <w:bottom w:val="single" w:color="000000" w:sz="4" w:space="0"/>
              <w:right w:val="single" w:color="000000" w:sz="4" w:space="0"/>
            </w:tcBorders>
          </w:tcPr>
          <w:p>
            <w:pPr>
              <w:rPr>
                <w:color w:val="auto"/>
              </w:rPr>
            </w:pPr>
          </w:p>
        </w:tc>
        <w:tc>
          <w:tcPr>
            <w:tcW w:w="696" w:type="dxa"/>
            <w:vMerge w:val="continue"/>
            <w:tcBorders>
              <w:top w:val="nil"/>
              <w:left w:val="nil"/>
              <w:bottom w:val="single" w:color="000000" w:sz="4" w:space="0"/>
              <w:right w:val="single" w:color="000000" w:sz="4" w:space="0"/>
            </w:tcBorders>
          </w:tcPr>
          <w:p>
            <w:pPr>
              <w:rPr>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rPr>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rPr>
                <w:color w:val="auto"/>
              </w:rPr>
            </w:pPr>
          </w:p>
        </w:tc>
        <w:tc>
          <w:tcPr>
            <w:tcW w:w="554" w:type="dxa"/>
            <w:tcBorders>
              <w:top w:val="nil"/>
              <w:left w:val="nil"/>
              <w:bottom w:val="single" w:color="000000" w:sz="4" w:space="0"/>
              <w:right w:val="single" w:color="000000" w:sz="4" w:space="0"/>
            </w:tcBorders>
            <w:tcMar>
              <w:top w:w="0" w:type="dxa"/>
              <w:left w:w="105" w:type="dxa"/>
              <w:bottom w:w="0" w:type="dxa"/>
              <w:right w:w="105" w:type="dxa"/>
            </w:tcMar>
          </w:tcPr>
          <w:p>
            <w:pPr>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石牛湖动物房</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含送排风系统</w:t>
            </w:r>
            <w:r>
              <w:rPr>
                <w:rFonts w:hint="eastAsia" w:ascii="仿宋_GB2312" w:hAnsi="仿宋_GB2312" w:eastAsia="仿宋_GB2312" w:cs="仿宋_GB2312"/>
                <w:color w:val="auto"/>
                <w:sz w:val="24"/>
                <w:lang w:eastAsia="zh-CN"/>
              </w:rPr>
              <w:t>）</w:t>
            </w:r>
          </w:p>
        </w:tc>
        <w:tc>
          <w:tcPr>
            <w:tcW w:w="13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TDMV120V6H4ACD</w:t>
            </w:r>
          </w:p>
        </w:tc>
        <w:tc>
          <w:tcPr>
            <w:tcW w:w="10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35kw</w:t>
            </w:r>
          </w:p>
        </w:tc>
        <w:tc>
          <w:tcPr>
            <w:tcW w:w="831"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南京天加</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3</w:t>
            </w: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TBC111DVD</w:t>
            </w:r>
          </w:p>
        </w:tc>
        <w:tc>
          <w:tcPr>
            <w:tcW w:w="696"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天加</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554"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石牛湖细胞房</w:t>
            </w:r>
          </w:p>
        </w:tc>
        <w:tc>
          <w:tcPr>
            <w:tcW w:w="13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TSAX020BRL</w:t>
            </w:r>
          </w:p>
        </w:tc>
        <w:tc>
          <w:tcPr>
            <w:tcW w:w="10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19.5kw</w:t>
            </w:r>
          </w:p>
        </w:tc>
        <w:tc>
          <w:tcPr>
            <w:tcW w:w="831"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南京天加</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TBC0610CVH-300</w:t>
            </w:r>
          </w:p>
        </w:tc>
        <w:tc>
          <w:tcPr>
            <w:tcW w:w="696"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天加</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554"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重症（ICU）</w:t>
            </w:r>
          </w:p>
        </w:tc>
        <w:tc>
          <w:tcPr>
            <w:tcW w:w="1312"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KMS040DR3-01</w:t>
            </w:r>
          </w:p>
        </w:tc>
        <w:tc>
          <w:tcPr>
            <w:tcW w:w="1012"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131kw</w:t>
            </w:r>
          </w:p>
        </w:tc>
        <w:tc>
          <w:tcPr>
            <w:tcW w:w="831"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浙江国祥</w:t>
            </w:r>
          </w:p>
        </w:tc>
        <w:tc>
          <w:tcPr>
            <w:tcW w:w="440"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KZE1408DH</w:t>
            </w:r>
          </w:p>
        </w:tc>
        <w:tc>
          <w:tcPr>
            <w:tcW w:w="696"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国祥</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17</w:t>
            </w:r>
          </w:p>
        </w:tc>
        <w:tc>
          <w:tcPr>
            <w:tcW w:w="440"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17</w:t>
            </w:r>
          </w:p>
        </w:tc>
        <w:tc>
          <w:tcPr>
            <w:tcW w:w="554"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68</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continue"/>
            <w:tcBorders>
              <w:top w:val="nil"/>
              <w:left w:val="single" w:color="000000" w:sz="4" w:space="0"/>
              <w:bottom w:val="single" w:color="000000" w:sz="4" w:space="0"/>
              <w:right w:val="single" w:color="000000" w:sz="4" w:space="0"/>
            </w:tcBorders>
          </w:tcPr>
          <w:p>
            <w:pPr>
              <w:rPr>
                <w:color w:val="auto"/>
              </w:rPr>
            </w:pPr>
          </w:p>
        </w:tc>
        <w:tc>
          <w:tcPr>
            <w:tcW w:w="1312" w:type="dxa"/>
            <w:vMerge w:val="continue"/>
            <w:tcBorders>
              <w:top w:val="nil"/>
              <w:left w:val="nil"/>
              <w:bottom w:val="single" w:color="000000" w:sz="4" w:space="0"/>
              <w:right w:val="single" w:color="000000" w:sz="4" w:space="0"/>
            </w:tcBorders>
          </w:tcPr>
          <w:p>
            <w:pPr>
              <w:rPr>
                <w:color w:val="auto"/>
              </w:rPr>
            </w:pPr>
          </w:p>
        </w:tc>
        <w:tc>
          <w:tcPr>
            <w:tcW w:w="1012" w:type="dxa"/>
            <w:vMerge w:val="continue"/>
            <w:tcBorders>
              <w:top w:val="nil"/>
              <w:left w:val="nil"/>
              <w:bottom w:val="single" w:color="000000" w:sz="4" w:space="0"/>
              <w:right w:val="single" w:color="000000" w:sz="4" w:space="0"/>
            </w:tcBorders>
          </w:tcPr>
          <w:p>
            <w:pPr>
              <w:rPr>
                <w:color w:val="auto"/>
              </w:rPr>
            </w:pPr>
          </w:p>
        </w:tc>
        <w:tc>
          <w:tcPr>
            <w:tcW w:w="831"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KZE0906DH</w:t>
            </w:r>
          </w:p>
        </w:tc>
        <w:tc>
          <w:tcPr>
            <w:tcW w:w="696" w:type="dxa"/>
            <w:vMerge w:val="continue"/>
            <w:tcBorders>
              <w:top w:val="nil"/>
              <w:left w:val="nil"/>
              <w:bottom w:val="single" w:color="000000" w:sz="4" w:space="0"/>
              <w:right w:val="single" w:color="000000" w:sz="4" w:space="0"/>
            </w:tcBorders>
          </w:tcPr>
          <w:p>
            <w:pPr>
              <w:rPr>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554" w:type="dxa"/>
            <w:vMerge w:val="continue"/>
            <w:tcBorders>
              <w:top w:val="nil"/>
              <w:left w:val="nil"/>
              <w:bottom w:val="single" w:color="000000" w:sz="4" w:space="0"/>
              <w:right w:val="single" w:color="000000" w:sz="4" w:space="0"/>
            </w:tcBorders>
          </w:tcPr>
          <w:p>
            <w:pPr>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continue"/>
            <w:tcBorders>
              <w:top w:val="nil"/>
              <w:left w:val="single" w:color="000000" w:sz="4" w:space="0"/>
              <w:bottom w:val="single" w:color="000000" w:sz="4" w:space="0"/>
              <w:right w:val="single" w:color="000000" w:sz="4" w:space="0"/>
            </w:tcBorders>
          </w:tcPr>
          <w:p>
            <w:pPr>
              <w:rPr>
                <w:color w:val="auto"/>
              </w:rPr>
            </w:pPr>
          </w:p>
        </w:tc>
        <w:tc>
          <w:tcPr>
            <w:tcW w:w="1312" w:type="dxa"/>
            <w:vMerge w:val="continue"/>
            <w:tcBorders>
              <w:top w:val="nil"/>
              <w:left w:val="nil"/>
              <w:bottom w:val="single" w:color="000000" w:sz="4" w:space="0"/>
              <w:right w:val="single" w:color="000000" w:sz="4" w:space="0"/>
            </w:tcBorders>
          </w:tcPr>
          <w:p>
            <w:pPr>
              <w:rPr>
                <w:color w:val="auto"/>
              </w:rPr>
            </w:pPr>
          </w:p>
        </w:tc>
        <w:tc>
          <w:tcPr>
            <w:tcW w:w="1012" w:type="dxa"/>
            <w:vMerge w:val="continue"/>
            <w:tcBorders>
              <w:top w:val="nil"/>
              <w:left w:val="nil"/>
              <w:bottom w:val="single" w:color="000000" w:sz="4" w:space="0"/>
              <w:right w:val="single" w:color="000000" w:sz="4" w:space="0"/>
            </w:tcBorders>
          </w:tcPr>
          <w:p>
            <w:pPr>
              <w:rPr>
                <w:color w:val="auto"/>
              </w:rPr>
            </w:pPr>
          </w:p>
        </w:tc>
        <w:tc>
          <w:tcPr>
            <w:tcW w:w="831"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KZE1913DH</w:t>
            </w:r>
          </w:p>
        </w:tc>
        <w:tc>
          <w:tcPr>
            <w:tcW w:w="696" w:type="dxa"/>
            <w:vMerge w:val="continue"/>
            <w:tcBorders>
              <w:top w:val="nil"/>
              <w:left w:val="nil"/>
              <w:bottom w:val="single" w:color="000000" w:sz="4" w:space="0"/>
              <w:right w:val="single" w:color="000000" w:sz="4" w:space="0"/>
            </w:tcBorders>
          </w:tcPr>
          <w:p>
            <w:pPr>
              <w:rPr>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554" w:type="dxa"/>
            <w:vMerge w:val="continue"/>
            <w:tcBorders>
              <w:top w:val="nil"/>
              <w:left w:val="nil"/>
              <w:bottom w:val="single" w:color="000000" w:sz="4" w:space="0"/>
              <w:right w:val="single" w:color="000000" w:sz="4" w:space="0"/>
            </w:tcBorders>
          </w:tcPr>
          <w:p>
            <w:pPr>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continue"/>
            <w:tcBorders>
              <w:top w:val="nil"/>
              <w:left w:val="single" w:color="000000" w:sz="4" w:space="0"/>
              <w:bottom w:val="single" w:color="000000" w:sz="4" w:space="0"/>
              <w:right w:val="single" w:color="000000" w:sz="4" w:space="0"/>
            </w:tcBorders>
          </w:tcPr>
          <w:p>
            <w:pPr>
              <w:rPr>
                <w:color w:val="auto"/>
              </w:rPr>
            </w:pPr>
          </w:p>
        </w:tc>
        <w:tc>
          <w:tcPr>
            <w:tcW w:w="1312" w:type="dxa"/>
            <w:vMerge w:val="continue"/>
            <w:tcBorders>
              <w:top w:val="nil"/>
              <w:left w:val="nil"/>
              <w:bottom w:val="single" w:color="000000" w:sz="4" w:space="0"/>
              <w:right w:val="single" w:color="000000" w:sz="4" w:space="0"/>
            </w:tcBorders>
          </w:tcPr>
          <w:p>
            <w:pPr>
              <w:rPr>
                <w:color w:val="auto"/>
              </w:rPr>
            </w:pPr>
          </w:p>
        </w:tc>
        <w:tc>
          <w:tcPr>
            <w:tcW w:w="1012" w:type="dxa"/>
            <w:vMerge w:val="continue"/>
            <w:tcBorders>
              <w:top w:val="nil"/>
              <w:left w:val="nil"/>
              <w:bottom w:val="single" w:color="000000" w:sz="4" w:space="0"/>
              <w:right w:val="single" w:color="000000" w:sz="4" w:space="0"/>
            </w:tcBorders>
          </w:tcPr>
          <w:p>
            <w:pPr>
              <w:rPr>
                <w:color w:val="auto"/>
              </w:rPr>
            </w:pPr>
          </w:p>
        </w:tc>
        <w:tc>
          <w:tcPr>
            <w:tcW w:w="831"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KZE1509DH</w:t>
            </w:r>
          </w:p>
        </w:tc>
        <w:tc>
          <w:tcPr>
            <w:tcW w:w="696" w:type="dxa"/>
            <w:vMerge w:val="continue"/>
            <w:tcBorders>
              <w:top w:val="nil"/>
              <w:left w:val="nil"/>
              <w:bottom w:val="single" w:color="000000" w:sz="4" w:space="0"/>
              <w:right w:val="single" w:color="000000" w:sz="4" w:space="0"/>
            </w:tcBorders>
          </w:tcPr>
          <w:p>
            <w:pPr>
              <w:rPr>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554" w:type="dxa"/>
            <w:vMerge w:val="continue"/>
            <w:tcBorders>
              <w:top w:val="nil"/>
              <w:left w:val="nil"/>
              <w:bottom w:val="single" w:color="000000" w:sz="4" w:space="0"/>
              <w:right w:val="single" w:color="000000" w:sz="4" w:space="0"/>
            </w:tcBorders>
          </w:tcPr>
          <w:p>
            <w:pPr>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continue"/>
            <w:tcBorders>
              <w:top w:val="nil"/>
              <w:left w:val="single" w:color="000000" w:sz="4" w:space="0"/>
              <w:bottom w:val="single" w:color="000000" w:sz="4" w:space="0"/>
              <w:right w:val="single" w:color="000000" w:sz="4" w:space="0"/>
            </w:tcBorders>
          </w:tcPr>
          <w:p>
            <w:pPr>
              <w:rPr>
                <w:color w:val="auto"/>
              </w:rPr>
            </w:pPr>
          </w:p>
        </w:tc>
        <w:tc>
          <w:tcPr>
            <w:tcW w:w="1312" w:type="dxa"/>
            <w:vMerge w:val="continue"/>
            <w:tcBorders>
              <w:top w:val="nil"/>
              <w:left w:val="nil"/>
              <w:bottom w:val="single" w:color="000000" w:sz="4" w:space="0"/>
              <w:right w:val="single" w:color="000000" w:sz="4" w:space="0"/>
            </w:tcBorders>
          </w:tcPr>
          <w:p>
            <w:pPr>
              <w:rPr>
                <w:color w:val="auto"/>
              </w:rPr>
            </w:pPr>
          </w:p>
        </w:tc>
        <w:tc>
          <w:tcPr>
            <w:tcW w:w="1012" w:type="dxa"/>
            <w:vMerge w:val="continue"/>
            <w:tcBorders>
              <w:top w:val="nil"/>
              <w:left w:val="nil"/>
              <w:bottom w:val="single" w:color="000000" w:sz="4" w:space="0"/>
              <w:right w:val="single" w:color="000000" w:sz="4" w:space="0"/>
            </w:tcBorders>
          </w:tcPr>
          <w:p>
            <w:pPr>
              <w:rPr>
                <w:color w:val="auto"/>
              </w:rPr>
            </w:pPr>
          </w:p>
        </w:tc>
        <w:tc>
          <w:tcPr>
            <w:tcW w:w="831"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KZE1610DH</w:t>
            </w:r>
          </w:p>
        </w:tc>
        <w:tc>
          <w:tcPr>
            <w:tcW w:w="696" w:type="dxa"/>
            <w:vMerge w:val="continue"/>
            <w:tcBorders>
              <w:top w:val="nil"/>
              <w:left w:val="nil"/>
              <w:bottom w:val="single" w:color="000000" w:sz="4" w:space="0"/>
              <w:right w:val="single" w:color="000000" w:sz="4" w:space="0"/>
            </w:tcBorders>
          </w:tcPr>
          <w:p>
            <w:pPr>
              <w:rPr>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554" w:type="dxa"/>
            <w:vMerge w:val="continue"/>
            <w:tcBorders>
              <w:top w:val="nil"/>
              <w:left w:val="nil"/>
              <w:bottom w:val="single" w:color="000000" w:sz="4" w:space="0"/>
              <w:right w:val="single" w:color="000000" w:sz="4" w:space="0"/>
            </w:tcBorders>
          </w:tcPr>
          <w:p>
            <w:pPr>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静配中心</w:t>
            </w:r>
          </w:p>
        </w:tc>
        <w:tc>
          <w:tcPr>
            <w:tcW w:w="13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TCS10/D(R)</w:t>
            </w:r>
          </w:p>
        </w:tc>
        <w:tc>
          <w:tcPr>
            <w:tcW w:w="10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31kw</w:t>
            </w:r>
          </w:p>
        </w:tc>
        <w:tc>
          <w:tcPr>
            <w:tcW w:w="831"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广州同方</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right"/>
              <w:rPr>
                <w:rFonts w:hint="default"/>
                <w:color w:val="auto"/>
              </w:rPr>
            </w:pPr>
            <w:r>
              <w:rPr>
                <w:rFonts w:ascii="仿宋_GB2312" w:hAnsi="仿宋_GB2312" w:eastAsia="仿宋_GB2312" w:cs="仿宋_GB2312"/>
                <w:color w:val="auto"/>
                <w:sz w:val="24"/>
              </w:rPr>
              <w:t>1</w:t>
            </w: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TAHM4.0H-6M4a</w:t>
            </w:r>
          </w:p>
        </w:tc>
        <w:tc>
          <w:tcPr>
            <w:tcW w:w="696"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广州同方</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440"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w:t>
            </w:r>
          </w:p>
        </w:tc>
        <w:tc>
          <w:tcPr>
            <w:tcW w:w="554" w:type="dxa"/>
            <w:vMerge w:val="restart"/>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12</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2" w:type="dxa"/>
            <w:vMerge w:val="continue"/>
            <w:tcBorders>
              <w:top w:val="nil"/>
              <w:left w:val="single" w:color="000000" w:sz="4" w:space="0"/>
              <w:bottom w:val="single" w:color="000000" w:sz="4" w:space="0"/>
              <w:right w:val="single" w:color="000000" w:sz="4" w:space="0"/>
            </w:tcBorders>
          </w:tcPr>
          <w:p>
            <w:pPr>
              <w:rPr>
                <w:color w:val="auto"/>
              </w:rPr>
            </w:pPr>
          </w:p>
        </w:tc>
        <w:tc>
          <w:tcPr>
            <w:tcW w:w="13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TCS12/D(R)</w:t>
            </w:r>
          </w:p>
        </w:tc>
        <w:tc>
          <w:tcPr>
            <w:tcW w:w="1012"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35kw</w:t>
            </w:r>
          </w:p>
        </w:tc>
        <w:tc>
          <w:tcPr>
            <w:tcW w:w="831" w:type="dxa"/>
            <w:vMerge w:val="continue"/>
            <w:tcBorders>
              <w:top w:val="nil"/>
              <w:left w:val="nil"/>
              <w:bottom w:val="single" w:color="000000" w:sz="4" w:space="0"/>
              <w:right w:val="single" w:color="000000" w:sz="4" w:space="0"/>
            </w:tcBorders>
          </w:tcPr>
          <w:p>
            <w:pPr>
              <w:rPr>
                <w:color w:val="auto"/>
              </w:rPr>
            </w:pP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right"/>
              <w:rPr>
                <w:rFonts w:hint="default"/>
                <w:color w:val="auto"/>
              </w:rPr>
            </w:pPr>
            <w:r>
              <w:rPr>
                <w:rFonts w:ascii="仿宋_GB2312" w:hAnsi="仿宋_GB2312" w:eastAsia="仿宋_GB2312" w:cs="仿宋_GB2312"/>
                <w:color w:val="auto"/>
                <w:sz w:val="24"/>
              </w:rPr>
              <w:t>1</w:t>
            </w:r>
          </w:p>
        </w:tc>
        <w:tc>
          <w:tcPr>
            <w:tcW w:w="1675"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TAHM4.0H-4+4F4a</w:t>
            </w:r>
          </w:p>
        </w:tc>
        <w:tc>
          <w:tcPr>
            <w:tcW w:w="696"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广州同方</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w:t>
            </w:r>
          </w:p>
        </w:tc>
        <w:tc>
          <w:tcPr>
            <w:tcW w:w="440" w:type="dxa"/>
            <w:vMerge w:val="continue"/>
            <w:tcBorders>
              <w:top w:val="nil"/>
              <w:left w:val="nil"/>
              <w:bottom w:val="single" w:color="000000" w:sz="4" w:space="0"/>
              <w:right w:val="single" w:color="000000" w:sz="4" w:space="0"/>
            </w:tcBorders>
          </w:tcPr>
          <w:p>
            <w:pPr>
              <w:rPr>
                <w:color w:val="auto"/>
              </w:rPr>
            </w:pPr>
          </w:p>
        </w:tc>
        <w:tc>
          <w:tcPr>
            <w:tcW w:w="440" w:type="dxa"/>
            <w:vMerge w:val="continue"/>
            <w:tcBorders>
              <w:top w:val="nil"/>
              <w:left w:val="nil"/>
              <w:bottom w:val="single" w:color="000000" w:sz="4" w:space="0"/>
              <w:right w:val="single" w:color="000000" w:sz="4" w:space="0"/>
            </w:tcBorders>
          </w:tcPr>
          <w:p>
            <w:pPr>
              <w:rPr>
                <w:color w:val="auto"/>
              </w:rPr>
            </w:pPr>
          </w:p>
        </w:tc>
        <w:tc>
          <w:tcPr>
            <w:tcW w:w="554" w:type="dxa"/>
            <w:vMerge w:val="continue"/>
            <w:tcBorders>
              <w:top w:val="nil"/>
              <w:left w:val="nil"/>
              <w:bottom w:val="single" w:color="000000" w:sz="4" w:space="0"/>
              <w:right w:val="single" w:color="000000" w:sz="4" w:space="0"/>
            </w:tcBorders>
          </w:tcPr>
          <w:p>
            <w:pPr>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67" w:type="dxa"/>
            <w:gridSpan w:val="4"/>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合计</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18</w:t>
            </w:r>
          </w:p>
        </w:tc>
        <w:tc>
          <w:tcPr>
            <w:tcW w:w="2371" w:type="dxa"/>
            <w:gridSpan w:val="2"/>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合计</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16</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45</w:t>
            </w:r>
          </w:p>
        </w:tc>
        <w:tc>
          <w:tcPr>
            <w:tcW w:w="440"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45</w:t>
            </w:r>
          </w:p>
        </w:tc>
        <w:tc>
          <w:tcPr>
            <w:tcW w:w="554" w:type="dxa"/>
            <w:tcBorders>
              <w:top w:val="nil"/>
              <w:left w:val="nil"/>
              <w:bottom w:val="single" w:color="000000" w:sz="4" w:space="0"/>
              <w:right w:val="single" w:color="000000" w:sz="4" w:space="0"/>
            </w:tcBorders>
            <w:tcMar>
              <w:top w:w="0" w:type="dxa"/>
              <w:left w:w="105" w:type="dxa"/>
              <w:bottom w:w="0" w:type="dxa"/>
              <w:right w:w="105" w:type="dxa"/>
            </w:tcMar>
          </w:tcPr>
          <w:p>
            <w:pPr>
              <w:pStyle w:val="4"/>
              <w:jc w:val="center"/>
              <w:rPr>
                <w:rFonts w:hint="default"/>
                <w:color w:val="auto"/>
              </w:rPr>
            </w:pPr>
            <w:r>
              <w:rPr>
                <w:rFonts w:ascii="仿宋_GB2312" w:hAnsi="仿宋_GB2312" w:eastAsia="仿宋_GB2312" w:cs="仿宋_GB2312"/>
                <w:color w:val="auto"/>
                <w:sz w:val="24"/>
              </w:rPr>
              <w:t>144</w:t>
            </w:r>
          </w:p>
        </w:tc>
      </w:tr>
    </w:tbl>
    <w:p>
      <w:pPr>
        <w:pStyle w:val="4"/>
        <w:rPr>
          <w:rFonts w:hint="default"/>
          <w:color w:val="auto"/>
        </w:rPr>
      </w:pPr>
      <w:r>
        <w:rPr>
          <w:rFonts w:ascii="仿宋_GB2312" w:hAnsi="仿宋_GB2312" w:eastAsia="仿宋_GB2312" w:cs="仿宋_GB2312"/>
          <w:b/>
          <w:color w:val="auto"/>
          <w:sz w:val="24"/>
        </w:rPr>
        <w:t>4、精密空调维保服务</w:t>
      </w:r>
      <w:r>
        <w:rPr>
          <w:rFonts w:ascii="仿宋_GB2312" w:hAnsi="仿宋_GB2312" w:eastAsia="仿宋_GB2312" w:cs="仿宋_GB2312"/>
          <w:b/>
          <w:color w:val="auto"/>
          <w:sz w:val="24"/>
          <w:lang w:eastAsia="zh-CN"/>
        </w:rPr>
        <w:t>内容及</w:t>
      </w:r>
      <w:r>
        <w:rPr>
          <w:rFonts w:ascii="仿宋_GB2312" w:hAnsi="仿宋_GB2312" w:eastAsia="仿宋_GB2312" w:cs="仿宋_GB2312"/>
          <w:b/>
          <w:color w:val="auto"/>
          <w:sz w:val="24"/>
        </w:rPr>
        <w:t>要求</w:t>
      </w:r>
    </w:p>
    <w:p>
      <w:pPr>
        <w:pStyle w:val="4"/>
        <w:ind w:firstLine="240" w:firstLineChars="10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rPr>
        <w:t>4.1控制系统：</w:t>
      </w:r>
    </w:p>
    <w:p>
      <w:pPr>
        <w:pStyle w:val="4"/>
        <w:ind w:firstLine="480" w:firstLineChars="20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w:t>
      </w:r>
      <w:r>
        <w:rPr>
          <w:rFonts w:ascii="仿宋_GB2312" w:hAnsi="仿宋_GB2312" w:eastAsia="仿宋_GB2312" w:cs="仿宋_GB2312"/>
          <w:color w:val="auto"/>
          <w:sz w:val="24"/>
        </w:rPr>
        <w:t>检查显示单元是否正常，各设置参数是否正确，查看历史报警记录对报警内容进行分析消除隐患。</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2</w:t>
      </w:r>
      <w:r>
        <w:rPr>
          <w:rFonts w:ascii="仿宋_GB2312" w:hAnsi="仿宋_GB2312" w:eastAsia="仿宋_GB2312" w:cs="仿宋_GB2312"/>
          <w:color w:val="auto"/>
          <w:sz w:val="24"/>
        </w:rPr>
        <w:t>）检查主电源及各支路的各相电压，电流：</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3</w:t>
      </w:r>
      <w:r>
        <w:rPr>
          <w:rFonts w:ascii="仿宋_GB2312" w:hAnsi="仿宋_GB2312" w:eastAsia="仿宋_GB2312" w:cs="仿宋_GB2312"/>
          <w:color w:val="auto"/>
          <w:sz w:val="24"/>
        </w:rPr>
        <w:t>）检查所有的接触器，触点是否清洁，接触是否可靠、检测吸合的瞬间电流，对各接点进行紧固，确保安全；</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4</w:t>
      </w:r>
      <w:r>
        <w:rPr>
          <w:rFonts w:ascii="仿宋_GB2312" w:hAnsi="仿宋_GB2312" w:eastAsia="仿宋_GB2312" w:cs="仿宋_GB2312"/>
          <w:color w:val="auto"/>
          <w:sz w:val="24"/>
        </w:rPr>
        <w:t>）对24V控制线路进行检测，确保控制的灵敏。</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5</w:t>
      </w:r>
      <w:r>
        <w:rPr>
          <w:rFonts w:ascii="仿宋_GB2312" w:hAnsi="仿宋_GB2312" w:eastAsia="仿宋_GB2312" w:cs="仿宋_GB2312"/>
          <w:color w:val="auto"/>
          <w:sz w:val="24"/>
        </w:rPr>
        <w:t>）对各种的系统保护功能进行检测，（例如高压保护，低压保护，过热保护，相续保护等）保证设备的安全运转。</w:t>
      </w:r>
    </w:p>
    <w:p>
      <w:pPr>
        <w:pStyle w:val="4"/>
        <w:ind w:firstLine="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（6）检查变频器散热翅片是否通畅，定期吹扫；</w:t>
      </w:r>
    </w:p>
    <w:p>
      <w:pPr>
        <w:pStyle w:val="4"/>
        <w:ind w:firstLine="240" w:firstLineChars="10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4.2室内主机系统：</w:t>
      </w:r>
    </w:p>
    <w:p>
      <w:pPr>
        <w:pStyle w:val="4"/>
        <w:ind w:firstLine="480" w:firstLineChars="20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w:t>
      </w:r>
      <w:r>
        <w:rPr>
          <w:rFonts w:ascii="仿宋_GB2312" w:hAnsi="仿宋_GB2312" w:eastAsia="仿宋_GB2312" w:cs="仿宋_GB2312"/>
          <w:color w:val="auto"/>
          <w:sz w:val="24"/>
        </w:rPr>
        <w:t>空气过滤器检查空气过滤器，如需更换则更换空气过滤器。</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2</w:t>
      </w:r>
      <w:r>
        <w:rPr>
          <w:rFonts w:ascii="仿宋_GB2312" w:hAnsi="仿宋_GB2312" w:eastAsia="仿宋_GB2312" w:cs="仿宋_GB2312"/>
          <w:color w:val="auto"/>
          <w:sz w:val="24"/>
        </w:rPr>
        <w:t>）检查蒸汽加湿器是否结垢，如结垢需拆下加湿器进行清洗或更换；</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3</w:t>
      </w:r>
      <w:r>
        <w:rPr>
          <w:rFonts w:ascii="仿宋_GB2312" w:hAnsi="仿宋_GB2312" w:eastAsia="仿宋_GB2312" w:cs="仿宋_GB2312"/>
          <w:color w:val="auto"/>
          <w:sz w:val="24"/>
        </w:rPr>
        <w:t>）拆下蒸汽加湿器，检查三相加湿电极是否接触紧密，是否有破损，保证加湿时的电路安全。</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4</w:t>
      </w:r>
      <w:r>
        <w:rPr>
          <w:rFonts w:ascii="仿宋_GB2312" w:hAnsi="仿宋_GB2312" w:eastAsia="仿宋_GB2312" w:cs="仿宋_GB2312"/>
          <w:color w:val="auto"/>
          <w:sz w:val="24"/>
        </w:rPr>
        <w:t>）运用维修模式检查上水是否通畅且速度平衡。</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5</w:t>
      </w:r>
      <w:r>
        <w:rPr>
          <w:rFonts w:ascii="仿宋_GB2312" w:hAnsi="仿宋_GB2312" w:eastAsia="仿宋_GB2312" w:cs="仿宋_GB2312"/>
          <w:color w:val="auto"/>
          <w:sz w:val="24"/>
        </w:rPr>
        <w:t>）运用维修模式检查排水是否通畅。</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6</w:t>
      </w:r>
      <w:r>
        <w:rPr>
          <w:rFonts w:ascii="仿宋_GB2312" w:hAnsi="仿宋_GB2312" w:eastAsia="仿宋_GB2312" w:cs="仿宋_GB2312"/>
          <w:color w:val="auto"/>
          <w:sz w:val="24"/>
        </w:rPr>
        <w:t>）运用维修模式检查三相加湿电流是否平衡，且在正常工作范围之内。</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7</w:t>
      </w:r>
      <w:r>
        <w:rPr>
          <w:rFonts w:ascii="仿宋_GB2312" w:hAnsi="仿宋_GB2312" w:eastAsia="仿宋_GB2312" w:cs="仿宋_GB2312"/>
          <w:color w:val="auto"/>
          <w:sz w:val="24"/>
        </w:rPr>
        <w:t>）检查蒸汽输出口是否紧密、漏汽。</w:t>
      </w:r>
    </w:p>
    <w:p>
      <w:pPr>
        <w:pStyle w:val="4"/>
        <w:ind w:firstLine="48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8</w:t>
      </w:r>
      <w:r>
        <w:rPr>
          <w:rFonts w:ascii="仿宋_GB2312" w:hAnsi="仿宋_GB2312" w:eastAsia="仿宋_GB2312" w:cs="仿宋_GB2312"/>
          <w:color w:val="auto"/>
          <w:sz w:val="24"/>
        </w:rPr>
        <w:t>）检查蒸汽输出量是否能够保证机房湿度。</w:t>
      </w:r>
    </w:p>
    <w:p>
      <w:pPr>
        <w:pStyle w:val="4"/>
        <w:ind w:firstLine="480" w:firstLineChars="20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9）</w:t>
      </w:r>
      <w:r>
        <w:rPr>
          <w:rFonts w:ascii="仿宋_GB2312" w:hAnsi="仿宋_GB2312" w:eastAsia="仿宋_GB2312" w:cs="仿宋_GB2312"/>
          <w:color w:val="auto"/>
          <w:sz w:val="24"/>
        </w:rPr>
        <w:t>蒸发器：检查蒸发器是否清洁，如有污垢用药剂清洗，保证足够的热交换量。</w:t>
      </w:r>
    </w:p>
    <w:p>
      <w:pPr>
        <w:pStyle w:val="4"/>
        <w:ind w:firstLine="480" w:firstLineChars="20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10）</w:t>
      </w:r>
      <w:r>
        <w:rPr>
          <w:rFonts w:ascii="仿宋_GB2312" w:hAnsi="仿宋_GB2312" w:eastAsia="仿宋_GB2312" w:cs="仿宋_GB2312"/>
          <w:color w:val="auto"/>
          <w:sz w:val="24"/>
        </w:rPr>
        <w:t>室内风机检查风机马达运转是否正常，有无异常噪音，并且轴承是否发热，检查耗电量。对于由皮带传动的机组，检查传动皮带，用手指拉紧时，是否可延长2cm；</w:t>
      </w:r>
    </w:p>
    <w:p>
      <w:pPr>
        <w:pStyle w:val="4"/>
        <w:ind w:firstLine="480" w:firstLineChars="20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11）</w:t>
      </w:r>
      <w:r>
        <w:rPr>
          <w:rFonts w:ascii="仿宋_GB2312" w:hAnsi="仿宋_GB2312" w:eastAsia="仿宋_GB2312" w:cs="仿宋_GB2312"/>
          <w:color w:val="auto"/>
          <w:sz w:val="24"/>
        </w:rPr>
        <w:t>电加热器：检查三级电加热器的各级加热电流及各电气接点是否正常。电加热器的过热保护是否灵敏。</w:t>
      </w:r>
    </w:p>
    <w:p>
      <w:pPr>
        <w:pStyle w:val="4"/>
        <w:ind w:firstLine="480" w:firstLineChars="20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12）</w:t>
      </w:r>
      <w:r>
        <w:rPr>
          <w:rFonts w:ascii="仿宋_GB2312" w:hAnsi="仿宋_GB2312" w:eastAsia="仿宋_GB2312" w:cs="仿宋_GB2312"/>
          <w:color w:val="auto"/>
          <w:sz w:val="24"/>
        </w:rPr>
        <w:t>排水系统：检查排水系统是否畅通，如有水垢或异物阻塞管道，用药剂疏通管道，保证排水顺畅。</w:t>
      </w:r>
    </w:p>
    <w:p>
      <w:pPr>
        <w:pStyle w:val="4"/>
        <w:ind w:firstLine="480" w:firstLineChars="200"/>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13）</w:t>
      </w:r>
      <w:r>
        <w:rPr>
          <w:rFonts w:ascii="仿宋_GB2312" w:hAnsi="仿宋_GB2312" w:eastAsia="仿宋_GB2312" w:cs="仿宋_GB2312"/>
          <w:color w:val="auto"/>
          <w:sz w:val="24"/>
        </w:rPr>
        <w:t>房间压差调节，保证压差符合相关要求；</w:t>
      </w:r>
    </w:p>
    <w:p>
      <w:pPr>
        <w:pStyle w:val="4"/>
        <w:jc w:val="both"/>
        <w:rPr>
          <w:rFonts w:hint="default" w:ascii="仿宋_GB2312" w:hAnsi="仿宋_GB2312" w:eastAsia="仿宋_GB2312" w:cs="仿宋_GB2312"/>
          <w:color w:val="auto"/>
          <w:sz w:val="24"/>
        </w:rPr>
      </w:pPr>
      <w:r>
        <w:rPr>
          <w:rFonts w:ascii="仿宋_GB2312" w:hAnsi="仿宋_GB2312" w:eastAsia="仿宋_GB2312" w:cs="仿宋_GB2312"/>
          <w:color w:val="auto"/>
          <w:sz w:val="24"/>
          <w:lang w:eastAsia="zh-CN"/>
        </w:rPr>
        <w:t xml:space="preserve">  4.3室外主机系统：</w:t>
      </w:r>
    </w:p>
    <w:p>
      <w:pPr>
        <w:pStyle w:val="4"/>
        <w:ind w:firstLine="480"/>
        <w:jc w:val="both"/>
        <w:rPr>
          <w:rFonts w:hint="default"/>
          <w:color w:val="auto"/>
        </w:rPr>
      </w:pPr>
      <w:r>
        <w:rPr>
          <w:rFonts w:ascii="仿宋_GB2312" w:hAnsi="仿宋_GB2312" w:eastAsia="仿宋_GB2312" w:cs="仿宋_GB2312"/>
          <w:color w:val="auto"/>
          <w:sz w:val="24"/>
        </w:rPr>
        <w:t>（1）检查冷凝器是否清洁，如需清洁需用专用的清洗工具清洗室外冷凝器。（春、秋季每月各清洗一次室外机）</w:t>
      </w:r>
    </w:p>
    <w:p>
      <w:pPr>
        <w:pStyle w:val="4"/>
        <w:ind w:firstLine="480"/>
        <w:jc w:val="both"/>
        <w:rPr>
          <w:rFonts w:hint="default"/>
          <w:color w:val="auto"/>
        </w:rPr>
      </w:pPr>
      <w:r>
        <w:rPr>
          <w:rFonts w:ascii="仿宋_GB2312" w:hAnsi="仿宋_GB2312" w:eastAsia="仿宋_GB2312" w:cs="仿宋_GB2312"/>
          <w:color w:val="auto"/>
          <w:sz w:val="24"/>
        </w:rPr>
        <w:t>（2）风扇：检查风扇转动，有无异常噪声，运行电路是否正常。</w:t>
      </w:r>
    </w:p>
    <w:p>
      <w:pPr>
        <w:pStyle w:val="4"/>
        <w:ind w:firstLine="480"/>
        <w:jc w:val="both"/>
        <w:rPr>
          <w:rFonts w:hint="default"/>
          <w:color w:val="auto"/>
        </w:rPr>
      </w:pPr>
      <w:r>
        <w:rPr>
          <w:rFonts w:ascii="仿宋_GB2312" w:hAnsi="仿宋_GB2312" w:eastAsia="仿宋_GB2312" w:cs="仿宋_GB2312"/>
          <w:color w:val="auto"/>
          <w:sz w:val="24"/>
        </w:rPr>
        <w:t>（3）检查室外冷凝器的电源开关，工作是否正常，绝缘是否可靠，电气接点是否紧固。</w:t>
      </w:r>
    </w:p>
    <w:p>
      <w:pPr>
        <w:pStyle w:val="4"/>
        <w:ind w:firstLine="480"/>
        <w:jc w:val="both"/>
        <w:rPr>
          <w:rFonts w:hint="default"/>
          <w:color w:val="auto"/>
          <w:highlight w:val="yellow"/>
        </w:rPr>
      </w:pPr>
      <w:r>
        <w:rPr>
          <w:rFonts w:ascii="仿宋_GB2312" w:hAnsi="仿宋_GB2312" w:eastAsia="仿宋_GB2312" w:cs="仿宋_GB2312"/>
          <w:color w:val="auto"/>
          <w:sz w:val="24"/>
        </w:rPr>
        <w:t>（4）检查压力继电器，对室外风机的控制是否与设置的一致并且根据当时的具体工作环境调整压力断电器。</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5）</w:t>
      </w:r>
      <w:r>
        <w:rPr>
          <w:rFonts w:ascii="仿宋_GB2312" w:hAnsi="仿宋_GB2312" w:eastAsia="仿宋_GB2312" w:cs="仿宋_GB2312"/>
          <w:color w:val="auto"/>
          <w:sz w:val="24"/>
        </w:rPr>
        <w:t>检查制冷系统运行压力（高压，低压）是否正常，并根据当时的室外环境对压力进行适当的调节；</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6</w:t>
      </w:r>
      <w:r>
        <w:rPr>
          <w:rFonts w:ascii="仿宋_GB2312" w:hAnsi="仿宋_GB2312" w:eastAsia="仿宋_GB2312" w:cs="仿宋_GB2312"/>
          <w:color w:val="auto"/>
          <w:sz w:val="24"/>
        </w:rPr>
        <w:t>）检查压缩机的三相绕组是否平衡，绕组的绝缘是否可靠。</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7</w:t>
      </w:r>
      <w:r>
        <w:rPr>
          <w:rFonts w:ascii="仿宋_GB2312" w:hAnsi="仿宋_GB2312" w:eastAsia="仿宋_GB2312" w:cs="仿宋_GB2312"/>
          <w:color w:val="auto"/>
          <w:sz w:val="24"/>
        </w:rPr>
        <w:t>）进行过热度的测试，判断系统的运行效率是否能够达到指定的性能指标。</w:t>
      </w:r>
    </w:p>
    <w:p>
      <w:pPr>
        <w:pStyle w:val="4"/>
        <w:ind w:firstLine="480"/>
        <w:jc w:val="both"/>
        <w:rPr>
          <w:rFonts w:hint="default"/>
          <w:color w:val="auto"/>
        </w:rPr>
      </w:pP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9</w:t>
      </w:r>
      <w:r>
        <w:rPr>
          <w:rFonts w:ascii="仿宋_GB2312" w:hAnsi="仿宋_GB2312" w:eastAsia="仿宋_GB2312" w:cs="仿宋_GB2312"/>
          <w:color w:val="auto"/>
          <w:sz w:val="24"/>
        </w:rPr>
        <w:t>）压缩机工作时的声音是否异常，以判定系统的润滑程度。</w:t>
      </w:r>
    </w:p>
    <w:p>
      <w:pPr>
        <w:pStyle w:val="4"/>
        <w:numPr>
          <w:ilvl w:val="0"/>
          <w:numId w:val="1"/>
        </w:numPr>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室外模块主机冷冻水泵电机、轴承、机封检查、测试；</w:t>
      </w:r>
    </w:p>
    <w:p>
      <w:pPr>
        <w:pStyle w:val="4"/>
        <w:numPr>
          <w:ilvl w:val="0"/>
          <w:numId w:val="1"/>
        </w:numPr>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管道压力表、温度表、外观检查；</w:t>
      </w:r>
    </w:p>
    <w:p>
      <w:pPr>
        <w:pStyle w:val="4"/>
        <w:numPr>
          <w:ilvl w:val="0"/>
          <w:numId w:val="1"/>
        </w:numPr>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补水箱水位控制，水质查验、排污、换水；</w:t>
      </w:r>
    </w:p>
    <w:p>
      <w:pPr>
        <w:pStyle w:val="4"/>
        <w:numPr>
          <w:ilvl w:val="0"/>
          <w:numId w:val="1"/>
        </w:numPr>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室外冷冻水管道保温检查；</w:t>
      </w:r>
    </w:p>
    <w:p>
      <w:pPr>
        <w:pStyle w:val="4"/>
        <w:numPr>
          <w:ilvl w:val="0"/>
          <w:numId w:val="1"/>
        </w:numPr>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管道电动控制阀测试检查；</w:t>
      </w:r>
    </w:p>
    <w:p>
      <w:pPr>
        <w:pStyle w:val="4"/>
        <w:ind w:left="480"/>
        <w:jc w:val="both"/>
        <w:rPr>
          <w:rFonts w:hint="default" w:ascii="仿宋_GB2312" w:hAnsi="仿宋_GB2312" w:eastAsia="仿宋_GB2312" w:cs="仿宋_GB2312"/>
          <w:color w:val="auto"/>
          <w:sz w:val="24"/>
          <w:lang w:eastAsia="zh-CN"/>
        </w:rPr>
      </w:pPr>
      <w:r>
        <w:rPr>
          <w:rFonts w:ascii="仿宋_GB2312" w:hAnsi="仿宋_GB2312" w:eastAsia="仿宋_GB2312" w:cs="仿宋_GB2312"/>
          <w:color w:val="auto"/>
          <w:sz w:val="24"/>
          <w:lang w:eastAsia="zh-CN"/>
        </w:rPr>
        <w:t>（15）模块式风冷主机换热器水系统是否畅通、清洗疏通；</w:t>
      </w:r>
    </w:p>
    <w:p>
      <w:pPr>
        <w:pStyle w:val="4"/>
        <w:ind w:firstLine="480"/>
        <w:jc w:val="both"/>
        <w:rPr>
          <w:rFonts w:hint="default"/>
          <w:color w:val="auto"/>
        </w:rPr>
      </w:pPr>
      <w:r>
        <w:rPr>
          <w:rFonts w:ascii="仿宋_GB2312" w:hAnsi="仿宋_GB2312" w:eastAsia="仿宋_GB2312" w:cs="仿宋_GB2312"/>
          <w:color w:val="auto"/>
          <w:sz w:val="24"/>
        </w:rPr>
        <w:t>4.</w:t>
      </w:r>
      <w:r>
        <w:rPr>
          <w:rFonts w:ascii="仿宋_GB2312" w:hAnsi="仿宋_GB2312" w:eastAsia="仿宋_GB2312" w:cs="仿宋_GB2312"/>
          <w:color w:val="auto"/>
          <w:sz w:val="24"/>
          <w:lang w:eastAsia="zh-CN"/>
        </w:rPr>
        <w:t>4</w:t>
      </w:r>
      <w:r>
        <w:rPr>
          <w:rFonts w:ascii="仿宋_GB2312" w:hAnsi="仿宋_GB2312" w:eastAsia="仿宋_GB2312" w:cs="仿宋_GB2312"/>
          <w:color w:val="auto"/>
          <w:sz w:val="24"/>
        </w:rPr>
        <w:t>对于由于特殊原因、非正常因素引起的空调故障，对空调进行调试、检修工作需由熟练的制冷工程技术人员进行操作。</w:t>
      </w:r>
    </w:p>
    <w:p>
      <w:pPr>
        <w:pStyle w:val="4"/>
        <w:ind w:firstLine="480"/>
        <w:jc w:val="both"/>
        <w:rPr>
          <w:rFonts w:hint="default"/>
          <w:color w:val="auto"/>
        </w:rPr>
      </w:pPr>
      <w:r>
        <w:rPr>
          <w:rFonts w:ascii="仿宋_GB2312" w:hAnsi="仿宋_GB2312" w:eastAsia="仿宋_GB2312" w:cs="仿宋_GB2312"/>
          <w:color w:val="auto"/>
          <w:sz w:val="24"/>
        </w:rPr>
        <w:t>（1）加注冷冻油</w:t>
      </w:r>
    </w:p>
    <w:p>
      <w:pPr>
        <w:pStyle w:val="4"/>
        <w:ind w:firstLine="480"/>
        <w:jc w:val="both"/>
        <w:rPr>
          <w:rFonts w:hint="default"/>
          <w:color w:val="auto"/>
        </w:rPr>
      </w:pPr>
      <w:r>
        <w:rPr>
          <w:rFonts w:ascii="仿宋_GB2312" w:hAnsi="仿宋_GB2312" w:eastAsia="仿宋_GB2312" w:cs="仿宋_GB2312"/>
          <w:color w:val="auto"/>
          <w:sz w:val="24"/>
        </w:rPr>
        <w:t>当需加注冷冻油时加注冷冻油。</w:t>
      </w:r>
    </w:p>
    <w:p>
      <w:pPr>
        <w:pStyle w:val="4"/>
        <w:ind w:firstLine="480"/>
        <w:jc w:val="both"/>
        <w:rPr>
          <w:rFonts w:hint="default"/>
          <w:color w:val="auto"/>
        </w:rPr>
      </w:pPr>
      <w:r>
        <w:rPr>
          <w:rFonts w:ascii="仿宋_GB2312" w:hAnsi="仿宋_GB2312" w:eastAsia="仿宋_GB2312" w:cs="仿宋_GB2312"/>
          <w:color w:val="auto"/>
          <w:sz w:val="24"/>
        </w:rPr>
        <w:t>（2）加注制冷剂</w:t>
      </w:r>
    </w:p>
    <w:p>
      <w:pPr>
        <w:pStyle w:val="4"/>
        <w:ind w:firstLine="480"/>
        <w:jc w:val="both"/>
        <w:rPr>
          <w:rFonts w:hint="default"/>
          <w:color w:val="auto"/>
        </w:rPr>
      </w:pPr>
      <w:r>
        <w:rPr>
          <w:rFonts w:ascii="仿宋_GB2312" w:hAnsi="仿宋_GB2312" w:eastAsia="仿宋_GB2312" w:cs="仿宋_GB2312"/>
          <w:color w:val="auto"/>
          <w:sz w:val="24"/>
        </w:rPr>
        <w:t>当有氟量损失时应补充制冷剂。</w:t>
      </w:r>
    </w:p>
    <w:p>
      <w:pPr>
        <w:pStyle w:val="4"/>
        <w:ind w:firstLine="480"/>
        <w:jc w:val="both"/>
        <w:rPr>
          <w:rFonts w:hint="default"/>
          <w:color w:val="auto"/>
        </w:rPr>
      </w:pPr>
      <w:r>
        <w:rPr>
          <w:rFonts w:ascii="仿宋_GB2312" w:hAnsi="仿宋_GB2312" w:eastAsia="仿宋_GB2312" w:cs="仿宋_GB2312"/>
          <w:color w:val="auto"/>
          <w:sz w:val="24"/>
        </w:rPr>
        <w:t>（3）调整热力膨胀阀</w:t>
      </w:r>
    </w:p>
    <w:p>
      <w:pPr>
        <w:pStyle w:val="4"/>
        <w:ind w:firstLine="480"/>
        <w:jc w:val="both"/>
        <w:rPr>
          <w:rFonts w:hint="default" w:ascii="仿宋_GB2312" w:hAnsi="仿宋_GB2312" w:eastAsia="仿宋_GB2312" w:cs="仿宋_GB2312"/>
          <w:color w:val="auto"/>
          <w:sz w:val="24"/>
          <w:highlight w:val="yellow"/>
          <w:lang w:eastAsia="zh-CN"/>
        </w:rPr>
      </w:pPr>
      <w:r>
        <w:rPr>
          <w:rFonts w:ascii="仿宋_GB2312" w:hAnsi="仿宋_GB2312" w:eastAsia="仿宋_GB2312" w:cs="仿宋_GB2312"/>
          <w:color w:val="auto"/>
          <w:sz w:val="24"/>
        </w:rPr>
        <w:t>（4）压力开关、风量开关等的校准</w:t>
      </w:r>
    </w:p>
    <w:p>
      <w:pPr>
        <w:pStyle w:val="4"/>
        <w:ind w:firstLine="480"/>
        <w:jc w:val="both"/>
        <w:rPr>
          <w:rFonts w:hint="default" w:ascii="仿宋_GB2312" w:hAnsi="仿宋_GB2312" w:eastAsia="仿宋_GB2312" w:cs="仿宋_GB2312"/>
          <w:color w:val="auto"/>
          <w:sz w:val="24"/>
          <w:highlight w:val="yellow"/>
          <w:lang w:eastAsia="zh-CN"/>
        </w:rPr>
      </w:pPr>
      <w:r>
        <w:rPr>
          <w:rFonts w:ascii="仿宋_GB2312" w:hAnsi="仿宋_GB2312" w:eastAsia="仿宋_GB2312" w:cs="仿宋_GB2312"/>
          <w:color w:val="auto"/>
          <w:sz w:val="24"/>
        </w:rPr>
        <w:t>4.</w:t>
      </w:r>
      <w:r>
        <w:rPr>
          <w:rFonts w:ascii="仿宋_GB2312" w:hAnsi="仿宋_GB2312" w:eastAsia="仿宋_GB2312" w:cs="仿宋_GB2312"/>
          <w:color w:val="auto"/>
          <w:sz w:val="24"/>
          <w:lang w:eastAsia="zh-CN"/>
        </w:rPr>
        <w:t>5</w:t>
      </w:r>
      <w:r>
        <w:rPr>
          <w:rFonts w:ascii="仿宋_GB2312" w:hAnsi="仿宋_GB2312" w:eastAsia="仿宋_GB2312" w:cs="仿宋_GB2312"/>
          <w:color w:val="auto"/>
          <w:sz w:val="24"/>
        </w:rPr>
        <w:t>每次巡检完毕后需填写巡检报告由双方代表签字且留存备案。（双方各执一份）</w:t>
      </w:r>
    </w:p>
    <w:p>
      <w:pPr>
        <w:pStyle w:val="4"/>
        <w:ind w:firstLine="480"/>
        <w:jc w:val="both"/>
        <w:rPr>
          <w:rFonts w:hint="default"/>
          <w:color w:val="auto"/>
        </w:rPr>
      </w:pPr>
      <w:r>
        <w:rPr>
          <w:rFonts w:ascii="仿宋_GB2312" w:hAnsi="仿宋_GB2312" w:eastAsia="仿宋_GB2312" w:cs="仿宋_GB2312"/>
          <w:color w:val="auto"/>
          <w:sz w:val="24"/>
        </w:rPr>
        <w:t>4.</w:t>
      </w:r>
      <w:r>
        <w:rPr>
          <w:rFonts w:ascii="仿宋_GB2312" w:hAnsi="仿宋_GB2312" w:eastAsia="仿宋_GB2312" w:cs="仿宋_GB2312"/>
          <w:color w:val="auto"/>
          <w:sz w:val="24"/>
          <w:lang w:eastAsia="zh-CN"/>
        </w:rPr>
        <w:t>6</w:t>
      </w:r>
      <w:r>
        <w:rPr>
          <w:rFonts w:hint="eastAsia" w:ascii="仿宋_GB2312" w:hAnsi="仿宋_GB2312" w:eastAsia="仿宋_GB2312" w:cs="仿宋_GB2312"/>
          <w:color w:val="auto"/>
          <w:sz w:val="24"/>
          <w:lang w:val="en-US" w:eastAsia="zh-CN"/>
        </w:rPr>
        <w:t>手术室/层流5间、西城动物房、静配中心（含生物安全柜3个、洁净工作台5个）需提供</w:t>
      </w:r>
      <w:r>
        <w:rPr>
          <w:rFonts w:ascii="仿宋_GB2312" w:hAnsi="仿宋_GB2312" w:eastAsia="仿宋_GB2312" w:cs="仿宋_GB2312"/>
          <w:color w:val="auto"/>
          <w:sz w:val="24"/>
        </w:rPr>
        <w:t>符合相关规定</w:t>
      </w:r>
      <w:r>
        <w:rPr>
          <w:rFonts w:hint="eastAsia" w:ascii="仿宋_GB2312" w:hAnsi="仿宋_GB2312" w:eastAsia="仿宋_GB2312" w:cs="仿宋_GB2312"/>
          <w:color w:val="auto"/>
          <w:sz w:val="24"/>
          <w:lang w:val="en-US" w:eastAsia="zh-CN"/>
        </w:rPr>
        <w:t>的</w:t>
      </w:r>
      <w:r>
        <w:rPr>
          <w:rFonts w:ascii="仿宋_GB2312" w:hAnsi="仿宋_GB2312" w:eastAsia="仿宋_GB2312" w:cs="仿宋_GB2312"/>
          <w:color w:val="auto"/>
          <w:sz w:val="24"/>
        </w:rPr>
        <w:t>环境监测并提供第三方检测报告；</w:t>
      </w:r>
    </w:p>
    <w:p>
      <w:pPr>
        <w:pStyle w:val="4"/>
        <w:ind w:firstLine="480"/>
        <w:jc w:val="both"/>
        <w:rPr>
          <w:rFonts w:hint="default"/>
          <w:color w:val="auto"/>
        </w:rPr>
      </w:pPr>
      <w:r>
        <w:rPr>
          <w:rFonts w:ascii="仿宋_GB2312" w:hAnsi="仿宋_GB2312" w:eastAsia="仿宋_GB2312" w:cs="仿宋_GB2312"/>
          <w:color w:val="auto"/>
          <w:sz w:val="24"/>
        </w:rPr>
        <w:t>4.</w:t>
      </w:r>
      <w:r>
        <w:rPr>
          <w:rFonts w:ascii="仿宋_GB2312" w:hAnsi="仿宋_GB2312" w:eastAsia="仿宋_GB2312" w:cs="仿宋_GB2312"/>
          <w:color w:val="auto"/>
          <w:sz w:val="24"/>
          <w:lang w:eastAsia="zh-CN"/>
        </w:rPr>
        <w:t>7</w:t>
      </w:r>
      <w:r>
        <w:rPr>
          <w:rFonts w:ascii="仿宋_GB2312" w:hAnsi="仿宋_GB2312" w:eastAsia="仿宋_GB2312" w:cs="仿宋_GB2312"/>
          <w:color w:val="auto"/>
          <w:sz w:val="24"/>
        </w:rPr>
        <w:t>最后在维护完毕后应向</w:t>
      </w:r>
      <w:r>
        <w:rPr>
          <w:rFonts w:hint="eastAsia" w:ascii="仿宋_GB2312" w:hAnsi="仿宋_GB2312" w:eastAsia="仿宋_GB2312" w:cs="仿宋_GB2312"/>
          <w:color w:val="auto"/>
          <w:sz w:val="24"/>
          <w:lang w:val="en-US" w:eastAsia="zh-CN"/>
        </w:rPr>
        <w:t>医院</w:t>
      </w:r>
      <w:r>
        <w:rPr>
          <w:rFonts w:ascii="仿宋_GB2312" w:hAnsi="仿宋_GB2312" w:eastAsia="仿宋_GB2312" w:cs="仿宋_GB2312"/>
          <w:color w:val="auto"/>
          <w:sz w:val="24"/>
        </w:rPr>
        <w:t>提交维修报告。对存在的问题提出解决方案，对使用上的问题提出合理性建议。以保证</w:t>
      </w:r>
      <w:r>
        <w:rPr>
          <w:rFonts w:hint="eastAsia" w:ascii="仿宋_GB2312" w:hAnsi="仿宋_GB2312" w:eastAsia="仿宋_GB2312" w:cs="仿宋_GB2312"/>
          <w:color w:val="auto"/>
          <w:sz w:val="24"/>
          <w:lang w:val="en-US" w:eastAsia="zh-CN"/>
        </w:rPr>
        <w:t>医院</w:t>
      </w:r>
      <w:r>
        <w:rPr>
          <w:rFonts w:ascii="仿宋_GB2312" w:hAnsi="仿宋_GB2312" w:eastAsia="仿宋_GB2312" w:cs="仿宋_GB2312"/>
          <w:color w:val="auto"/>
          <w:sz w:val="24"/>
        </w:rPr>
        <w:t>空调设备的正常运行。</w:t>
      </w:r>
    </w:p>
    <w:p>
      <w:pPr>
        <w:pStyle w:val="4"/>
        <w:ind w:firstLine="480"/>
        <w:jc w:val="both"/>
        <w:rPr>
          <w:rFonts w:hint="default"/>
          <w:color w:val="auto"/>
        </w:rPr>
      </w:pPr>
      <w:r>
        <w:rPr>
          <w:rFonts w:ascii="仿宋_GB2312" w:hAnsi="仿宋_GB2312" w:eastAsia="仿宋_GB2312" w:cs="仿宋_GB2312"/>
          <w:color w:val="auto"/>
          <w:sz w:val="24"/>
        </w:rPr>
        <w:t>4.</w:t>
      </w:r>
      <w:r>
        <w:rPr>
          <w:rFonts w:hint="eastAsia" w:ascii="仿宋_GB2312" w:hAnsi="仿宋_GB2312" w:eastAsia="仿宋_GB2312" w:cs="仿宋_GB2312"/>
          <w:color w:val="auto"/>
          <w:sz w:val="24"/>
          <w:lang w:val="en-US" w:eastAsia="zh-CN"/>
        </w:rPr>
        <w:t>8</w:t>
      </w:r>
      <w:r>
        <w:rPr>
          <w:rFonts w:ascii="仿宋_GB2312" w:hAnsi="仿宋_GB2312" w:eastAsia="仿宋_GB2312" w:cs="仿宋_GB2312"/>
          <w:color w:val="auto"/>
          <w:sz w:val="24"/>
        </w:rPr>
        <w:t>故障维修服务</w:t>
      </w:r>
    </w:p>
    <w:p>
      <w:pPr>
        <w:pStyle w:val="4"/>
        <w:ind w:firstLine="480"/>
        <w:jc w:val="both"/>
        <w:rPr>
          <w:rFonts w:hint="default"/>
          <w:color w:val="auto"/>
        </w:rPr>
      </w:pPr>
      <w:r>
        <w:rPr>
          <w:rFonts w:ascii="仿宋_GB2312" w:hAnsi="仿宋_GB2312" w:eastAsia="仿宋_GB2312" w:cs="仿宋_GB2312"/>
          <w:color w:val="auto"/>
          <w:sz w:val="24"/>
        </w:rPr>
        <w:t>（1）故障诊断：维修人员到达现场后，通过询问设备使用情况、观察故障现象、借助检测设备等手段，快速准确判断故障原因，并制定维修方案。</w:t>
      </w:r>
    </w:p>
    <w:p>
      <w:pPr>
        <w:pStyle w:val="4"/>
        <w:ind w:firstLine="480"/>
        <w:jc w:val="both"/>
        <w:rPr>
          <w:rFonts w:hint="default"/>
          <w:color w:val="auto"/>
        </w:rPr>
      </w:pPr>
      <w:r>
        <w:rPr>
          <w:rFonts w:ascii="仿宋_GB2312" w:hAnsi="仿宋_GB2312" w:eastAsia="仿宋_GB2312" w:cs="仿宋_GB2312"/>
          <w:color w:val="auto"/>
          <w:sz w:val="24"/>
        </w:rPr>
        <w:t>（2）维修实施：对于常见故障，维修人员携带常用配件，4小时内修复；对于复杂故障，需调配特殊配件或技术支持时，及时向客户说明情况，在最短时间内完成维修，减少设备停机时间。</w:t>
      </w:r>
    </w:p>
    <w:p>
      <w:pPr>
        <w:pStyle w:val="4"/>
        <w:ind w:firstLine="480"/>
        <w:jc w:val="both"/>
        <w:rPr>
          <w:rFonts w:hint="default"/>
          <w:color w:val="auto"/>
        </w:rPr>
      </w:pPr>
      <w:r>
        <w:rPr>
          <w:rFonts w:ascii="仿宋_GB2312" w:hAnsi="仿宋_GB2312" w:eastAsia="仿宋_GB2312" w:cs="仿宋_GB2312"/>
          <w:color w:val="auto"/>
          <w:sz w:val="24"/>
        </w:rPr>
        <w:t>（3）维修记录与回访：维修完成后，详细记录故障现象、原因、维修过程及更换的配件等信息，并向客户提交维修报告；维修后7个工作日内进行回访，了解设备运行状况，解答客户疑问。</w:t>
      </w:r>
    </w:p>
    <w:p>
      <w:pPr>
        <w:pStyle w:val="4"/>
        <w:rPr>
          <w:rFonts w:hint="default"/>
          <w:color w:val="auto"/>
          <w:lang w:eastAsia="zh-CN"/>
        </w:rPr>
      </w:pPr>
      <w:r>
        <w:rPr>
          <w:rFonts w:ascii="仿宋_GB2312" w:hAnsi="仿宋_GB2312" w:eastAsia="仿宋_GB2312" w:cs="仿宋_GB2312"/>
          <w:color w:val="auto"/>
        </w:rPr>
        <w:t>★</w:t>
      </w:r>
      <w:r>
        <w:rPr>
          <w:rFonts w:ascii="仿宋_GB2312" w:hAnsi="仿宋_GB2312" w:eastAsia="仿宋_GB2312" w:cs="仿宋_GB2312"/>
          <w:color w:val="auto"/>
          <w:sz w:val="24"/>
        </w:rPr>
        <w:t>5、服务方式：</w:t>
      </w:r>
    </w:p>
    <w:p>
      <w:pPr>
        <w:pStyle w:val="4"/>
        <w:ind w:firstLine="480"/>
        <w:rPr>
          <w:rFonts w:hint="default"/>
          <w:color w:val="auto"/>
        </w:rPr>
      </w:pPr>
      <w:r>
        <w:rPr>
          <w:rFonts w:ascii="仿宋_GB2312" w:hAnsi="仿宋_GB2312" w:eastAsia="仿宋_GB2312" w:cs="仿宋_GB2312"/>
          <w:color w:val="auto"/>
          <w:sz w:val="24"/>
        </w:rPr>
        <w:t>5.1 设备运行时（每天）</w:t>
      </w:r>
    </w:p>
    <w:p>
      <w:pPr>
        <w:pStyle w:val="4"/>
        <w:ind w:firstLine="480"/>
        <w:rPr>
          <w:rFonts w:hint="default"/>
          <w:color w:val="auto"/>
        </w:rPr>
      </w:pPr>
      <w:r>
        <w:rPr>
          <w:rFonts w:ascii="仿宋_GB2312" w:hAnsi="仿宋_GB2312" w:eastAsia="仿宋_GB2312" w:cs="仿宋_GB2312"/>
          <w:color w:val="auto"/>
          <w:sz w:val="24"/>
        </w:rPr>
        <w:t>（1）全天24小时提供机组故障及操作咨询服务（提供服务电话）。</w:t>
      </w:r>
    </w:p>
    <w:p>
      <w:pPr>
        <w:pStyle w:val="4"/>
        <w:ind w:firstLine="480"/>
        <w:rPr>
          <w:rFonts w:hint="default"/>
          <w:color w:val="auto"/>
        </w:rPr>
      </w:pPr>
      <w:r>
        <w:rPr>
          <w:rFonts w:ascii="仿宋_GB2312" w:hAnsi="仿宋_GB2312" w:eastAsia="仿宋_GB2312" w:cs="仿宋_GB2312"/>
          <w:color w:val="auto"/>
          <w:sz w:val="24"/>
        </w:rPr>
        <w:t>（2）故障报修</w:t>
      </w:r>
      <w:r>
        <w:rPr>
          <w:rFonts w:ascii="仿宋_GB2312" w:hAnsi="仿宋_GB2312" w:eastAsia="仿宋_GB2312" w:cs="仿宋_GB2312"/>
          <w:color w:val="auto"/>
          <w:sz w:val="24"/>
          <w:lang w:eastAsia="zh-CN"/>
        </w:rPr>
        <w:t>5</w:t>
      </w:r>
      <w:r>
        <w:rPr>
          <w:rFonts w:ascii="仿宋_GB2312" w:hAnsi="仿宋_GB2312" w:eastAsia="仿宋_GB2312" w:cs="仿宋_GB2312"/>
          <w:color w:val="auto"/>
          <w:sz w:val="24"/>
        </w:rPr>
        <w:t>分钟内响应，</w:t>
      </w:r>
      <w:r>
        <w:rPr>
          <w:rFonts w:ascii="仿宋_GB2312" w:hAnsi="仿宋_GB2312" w:eastAsia="仿宋_GB2312" w:cs="仿宋_GB2312"/>
          <w:color w:val="auto"/>
          <w:sz w:val="24"/>
          <w:lang w:eastAsia="zh-CN"/>
        </w:rPr>
        <w:t>10</w:t>
      </w:r>
      <w:r>
        <w:rPr>
          <w:rFonts w:ascii="仿宋_GB2312" w:hAnsi="仿宋_GB2312" w:eastAsia="仿宋_GB2312" w:cs="仿宋_GB2312"/>
          <w:color w:val="auto"/>
          <w:sz w:val="24"/>
        </w:rPr>
        <w:t>分钟内到达故障维修现场。</w:t>
      </w:r>
    </w:p>
    <w:p>
      <w:pPr>
        <w:pStyle w:val="4"/>
        <w:ind w:firstLine="480"/>
        <w:rPr>
          <w:rFonts w:hint="default"/>
          <w:color w:val="auto"/>
        </w:rPr>
      </w:pPr>
      <w:r>
        <w:rPr>
          <w:rFonts w:ascii="仿宋_GB2312" w:hAnsi="仿宋_GB2312" w:eastAsia="仿宋_GB2312" w:cs="仿宋_GB2312"/>
          <w:color w:val="auto"/>
          <w:sz w:val="24"/>
        </w:rPr>
        <w:t>5.2 月检（每月两次）</w:t>
      </w:r>
    </w:p>
    <w:p>
      <w:pPr>
        <w:pStyle w:val="4"/>
        <w:ind w:firstLine="480"/>
        <w:rPr>
          <w:rFonts w:hint="default"/>
          <w:color w:val="auto"/>
        </w:rPr>
      </w:pPr>
      <w:r>
        <w:rPr>
          <w:rFonts w:ascii="仿宋_GB2312" w:hAnsi="仿宋_GB2312" w:eastAsia="仿宋_GB2312" w:cs="仿宋_GB2312"/>
          <w:color w:val="auto"/>
          <w:sz w:val="24"/>
        </w:rPr>
        <w:t>（1）检查系统运行是否正常、是否存在安全隐患。</w:t>
      </w:r>
    </w:p>
    <w:p>
      <w:pPr>
        <w:pStyle w:val="4"/>
        <w:ind w:firstLine="480"/>
        <w:rPr>
          <w:rFonts w:hint="default"/>
          <w:color w:val="auto"/>
        </w:rPr>
      </w:pPr>
      <w:r>
        <w:rPr>
          <w:rFonts w:ascii="仿宋_GB2312" w:hAnsi="仿宋_GB2312" w:eastAsia="仿宋_GB2312" w:cs="仿宋_GB2312"/>
          <w:color w:val="auto"/>
          <w:sz w:val="24"/>
        </w:rPr>
        <w:t>（2）检查室内参数、及控制系统。</w:t>
      </w:r>
    </w:p>
    <w:p>
      <w:pPr>
        <w:pStyle w:val="4"/>
        <w:ind w:firstLine="480"/>
        <w:rPr>
          <w:rFonts w:hint="default"/>
          <w:color w:val="auto"/>
        </w:rPr>
      </w:pPr>
      <w:r>
        <w:rPr>
          <w:rFonts w:ascii="仿宋_GB2312" w:hAnsi="仿宋_GB2312" w:eastAsia="仿宋_GB2312" w:cs="仿宋_GB2312"/>
          <w:color w:val="auto"/>
          <w:sz w:val="24"/>
        </w:rPr>
        <w:t>（3）检查主机参数。</w:t>
      </w:r>
    </w:p>
    <w:p>
      <w:pPr>
        <w:pStyle w:val="4"/>
        <w:ind w:firstLine="480"/>
        <w:rPr>
          <w:rFonts w:hint="default"/>
          <w:color w:val="auto"/>
        </w:rPr>
      </w:pPr>
      <w:r>
        <w:rPr>
          <w:rFonts w:ascii="仿宋_GB2312" w:hAnsi="仿宋_GB2312" w:eastAsia="仿宋_GB2312" w:cs="仿宋_GB2312"/>
          <w:color w:val="auto"/>
          <w:sz w:val="24"/>
        </w:rPr>
        <w:t>（4）检查并处理冷媒和冷冻油系统任何可见的泄漏情况。</w:t>
      </w:r>
    </w:p>
    <w:p>
      <w:pPr>
        <w:pStyle w:val="4"/>
        <w:ind w:firstLine="480"/>
        <w:rPr>
          <w:rFonts w:hint="default"/>
          <w:color w:val="auto"/>
        </w:rPr>
      </w:pPr>
      <w:r>
        <w:rPr>
          <w:rFonts w:ascii="仿宋_GB2312" w:hAnsi="仿宋_GB2312" w:eastAsia="仿宋_GB2312" w:cs="仿宋_GB2312"/>
          <w:color w:val="auto"/>
          <w:sz w:val="24"/>
        </w:rPr>
        <w:t>（5）处理任何不正常之噪声、震动和高温。</w:t>
      </w:r>
    </w:p>
    <w:p>
      <w:pPr>
        <w:pStyle w:val="4"/>
        <w:ind w:firstLine="480"/>
        <w:rPr>
          <w:rFonts w:hint="default"/>
          <w:color w:val="auto"/>
        </w:rPr>
      </w:pPr>
      <w:r>
        <w:rPr>
          <w:rFonts w:ascii="仿宋_GB2312" w:hAnsi="仿宋_GB2312" w:eastAsia="仿宋_GB2312" w:cs="仿宋_GB2312"/>
          <w:color w:val="auto"/>
          <w:sz w:val="24"/>
        </w:rPr>
        <w:t>5.3 换季保养（每年两次：春季和秋季全面的维修保养）</w:t>
      </w:r>
    </w:p>
    <w:p>
      <w:pPr>
        <w:pStyle w:val="4"/>
        <w:ind w:firstLine="480"/>
        <w:rPr>
          <w:rFonts w:hint="default"/>
          <w:color w:val="auto"/>
        </w:rPr>
      </w:pPr>
      <w:r>
        <w:rPr>
          <w:rFonts w:ascii="仿宋_GB2312" w:hAnsi="仿宋_GB2312" w:eastAsia="仿宋_GB2312" w:cs="仿宋_GB2312"/>
          <w:color w:val="auto"/>
          <w:sz w:val="24"/>
        </w:rPr>
        <w:t>（1）压缩机</w:t>
      </w:r>
    </w:p>
    <w:p>
      <w:pPr>
        <w:pStyle w:val="4"/>
        <w:ind w:firstLine="480"/>
        <w:rPr>
          <w:rFonts w:hint="default"/>
          <w:color w:val="auto"/>
        </w:rPr>
      </w:pPr>
      <w:r>
        <w:rPr>
          <w:rFonts w:ascii="仿宋_GB2312" w:hAnsi="仿宋_GB2312" w:eastAsia="仿宋_GB2312" w:cs="仿宋_GB2312"/>
          <w:color w:val="auto"/>
          <w:sz w:val="24"/>
        </w:rPr>
        <w:t>A.绝缘检测。</w:t>
      </w:r>
    </w:p>
    <w:p>
      <w:pPr>
        <w:pStyle w:val="4"/>
        <w:ind w:firstLine="480"/>
        <w:rPr>
          <w:rFonts w:hint="default"/>
          <w:color w:val="auto"/>
        </w:rPr>
      </w:pPr>
      <w:r>
        <w:rPr>
          <w:rFonts w:ascii="仿宋_GB2312" w:hAnsi="仿宋_GB2312" w:eastAsia="仿宋_GB2312" w:cs="仿宋_GB2312"/>
          <w:color w:val="auto"/>
          <w:sz w:val="24"/>
        </w:rPr>
        <w:t>B.绕组阻值检测。</w:t>
      </w:r>
    </w:p>
    <w:p>
      <w:pPr>
        <w:pStyle w:val="4"/>
        <w:ind w:firstLine="480"/>
        <w:rPr>
          <w:rFonts w:hint="default"/>
          <w:color w:val="auto"/>
        </w:rPr>
      </w:pPr>
      <w:r>
        <w:rPr>
          <w:rFonts w:ascii="仿宋_GB2312" w:hAnsi="仿宋_GB2312" w:eastAsia="仿宋_GB2312" w:cs="仿宋_GB2312"/>
          <w:color w:val="auto"/>
          <w:sz w:val="24"/>
        </w:rPr>
        <w:t>C.加热器检查。</w:t>
      </w:r>
    </w:p>
    <w:p>
      <w:pPr>
        <w:pStyle w:val="4"/>
        <w:ind w:firstLine="480"/>
        <w:rPr>
          <w:rFonts w:hint="default"/>
          <w:color w:val="auto"/>
        </w:rPr>
      </w:pPr>
      <w:r>
        <w:rPr>
          <w:rFonts w:ascii="仿宋_GB2312" w:hAnsi="仿宋_GB2312" w:eastAsia="仿宋_GB2312" w:cs="仿宋_GB2312"/>
          <w:color w:val="auto"/>
          <w:sz w:val="24"/>
        </w:rPr>
        <w:t>（2）电控系统</w:t>
      </w:r>
    </w:p>
    <w:p>
      <w:pPr>
        <w:pStyle w:val="4"/>
        <w:ind w:firstLine="480"/>
        <w:rPr>
          <w:rFonts w:hint="default"/>
          <w:color w:val="auto"/>
        </w:rPr>
      </w:pPr>
      <w:r>
        <w:rPr>
          <w:rFonts w:ascii="仿宋_GB2312" w:hAnsi="仿宋_GB2312" w:eastAsia="仿宋_GB2312" w:cs="仿宋_GB2312"/>
          <w:color w:val="auto"/>
          <w:sz w:val="24"/>
        </w:rPr>
        <w:t>A.检查运行程序及参数。</w:t>
      </w:r>
    </w:p>
    <w:p>
      <w:pPr>
        <w:pStyle w:val="4"/>
        <w:ind w:firstLine="480"/>
        <w:rPr>
          <w:rFonts w:hint="default"/>
          <w:color w:val="auto"/>
        </w:rPr>
      </w:pPr>
      <w:r>
        <w:rPr>
          <w:rFonts w:ascii="仿宋_GB2312" w:hAnsi="仿宋_GB2312" w:eastAsia="仿宋_GB2312" w:cs="仿宋_GB2312"/>
          <w:color w:val="auto"/>
          <w:sz w:val="24"/>
        </w:rPr>
        <w:t>B.接触器触点检查。</w:t>
      </w:r>
    </w:p>
    <w:p>
      <w:pPr>
        <w:pStyle w:val="4"/>
        <w:ind w:firstLine="480"/>
        <w:rPr>
          <w:rFonts w:hint="default"/>
          <w:color w:val="auto"/>
        </w:rPr>
      </w:pPr>
      <w:r>
        <w:rPr>
          <w:rFonts w:ascii="仿宋_GB2312" w:hAnsi="仿宋_GB2312" w:eastAsia="仿宋_GB2312" w:cs="仿宋_GB2312"/>
          <w:color w:val="auto"/>
          <w:sz w:val="24"/>
        </w:rPr>
        <w:t>C.热继电器检查、校核。</w:t>
      </w:r>
    </w:p>
    <w:p>
      <w:pPr>
        <w:pStyle w:val="4"/>
        <w:ind w:firstLine="480"/>
        <w:rPr>
          <w:rFonts w:hint="default"/>
          <w:color w:val="auto"/>
        </w:rPr>
      </w:pPr>
      <w:r>
        <w:rPr>
          <w:rFonts w:ascii="仿宋_GB2312" w:hAnsi="仿宋_GB2312" w:eastAsia="仿宋_GB2312" w:cs="仿宋_GB2312"/>
          <w:color w:val="auto"/>
          <w:sz w:val="24"/>
        </w:rPr>
        <w:t>D.高低压保护、防冻开关检查。</w:t>
      </w:r>
    </w:p>
    <w:p>
      <w:pPr>
        <w:pStyle w:val="4"/>
        <w:ind w:firstLine="480"/>
        <w:rPr>
          <w:rFonts w:hint="default"/>
          <w:color w:val="auto"/>
        </w:rPr>
      </w:pPr>
      <w:r>
        <w:rPr>
          <w:rFonts w:ascii="仿宋_GB2312" w:hAnsi="仿宋_GB2312" w:eastAsia="仿宋_GB2312" w:cs="仿宋_GB2312"/>
          <w:color w:val="auto"/>
          <w:sz w:val="24"/>
        </w:rPr>
        <w:t>E.接线端子紧固。</w:t>
      </w:r>
    </w:p>
    <w:p>
      <w:pPr>
        <w:pStyle w:val="4"/>
        <w:ind w:firstLine="480"/>
        <w:rPr>
          <w:rFonts w:hint="default"/>
          <w:color w:val="auto"/>
        </w:rPr>
      </w:pPr>
      <w:r>
        <w:rPr>
          <w:rFonts w:ascii="仿宋_GB2312" w:hAnsi="仿宋_GB2312" w:eastAsia="仿宋_GB2312" w:cs="仿宋_GB2312"/>
          <w:color w:val="auto"/>
          <w:sz w:val="24"/>
        </w:rPr>
        <w:t>F.电气元件清扫除尘。</w:t>
      </w:r>
    </w:p>
    <w:p>
      <w:pPr>
        <w:pStyle w:val="4"/>
        <w:ind w:firstLine="480"/>
        <w:rPr>
          <w:rFonts w:hint="default"/>
          <w:color w:val="auto"/>
        </w:rPr>
      </w:pPr>
      <w:r>
        <w:rPr>
          <w:rFonts w:ascii="仿宋_GB2312" w:hAnsi="仿宋_GB2312" w:eastAsia="仿宋_GB2312" w:cs="仿宋_GB2312"/>
          <w:color w:val="auto"/>
          <w:sz w:val="24"/>
        </w:rPr>
        <w:t>（3）蒸发器、冷凝器</w:t>
      </w:r>
    </w:p>
    <w:p>
      <w:pPr>
        <w:pStyle w:val="4"/>
        <w:ind w:firstLine="480"/>
        <w:rPr>
          <w:rFonts w:hint="default"/>
          <w:color w:val="auto"/>
        </w:rPr>
      </w:pPr>
      <w:r>
        <w:rPr>
          <w:rFonts w:ascii="仿宋_GB2312" w:hAnsi="仿宋_GB2312" w:eastAsia="仿宋_GB2312" w:cs="仿宋_GB2312"/>
          <w:color w:val="auto"/>
          <w:sz w:val="24"/>
        </w:rPr>
        <w:t>A. 检查风扇电机及轴承。</w:t>
      </w:r>
    </w:p>
    <w:p>
      <w:pPr>
        <w:pStyle w:val="4"/>
        <w:ind w:firstLine="480"/>
        <w:rPr>
          <w:rFonts w:hint="default"/>
          <w:color w:val="auto"/>
        </w:rPr>
      </w:pPr>
      <w:r>
        <w:rPr>
          <w:rFonts w:ascii="仿宋_GB2312" w:hAnsi="仿宋_GB2312" w:eastAsia="仿宋_GB2312" w:cs="仿宋_GB2312"/>
          <w:color w:val="auto"/>
          <w:sz w:val="24"/>
        </w:rPr>
        <w:t>B. 冷凝器翅片清洗。</w:t>
      </w:r>
    </w:p>
    <w:p>
      <w:pPr>
        <w:pStyle w:val="4"/>
        <w:ind w:firstLine="480"/>
        <w:rPr>
          <w:rFonts w:hint="default"/>
          <w:color w:val="auto"/>
        </w:rPr>
      </w:pPr>
      <w:r>
        <w:rPr>
          <w:rFonts w:ascii="仿宋_GB2312" w:hAnsi="仿宋_GB2312" w:eastAsia="仿宋_GB2312" w:cs="仿宋_GB2312"/>
          <w:color w:val="auto"/>
          <w:sz w:val="24"/>
        </w:rPr>
        <w:t>（4）制冷系统</w:t>
      </w:r>
    </w:p>
    <w:p>
      <w:pPr>
        <w:pStyle w:val="4"/>
        <w:ind w:firstLine="480"/>
        <w:rPr>
          <w:rFonts w:hint="default"/>
          <w:color w:val="auto"/>
        </w:rPr>
      </w:pPr>
      <w:r>
        <w:rPr>
          <w:rFonts w:ascii="仿宋_GB2312" w:hAnsi="仿宋_GB2312" w:eastAsia="仿宋_GB2312" w:cs="仿宋_GB2312"/>
          <w:color w:val="auto"/>
          <w:sz w:val="24"/>
        </w:rPr>
        <w:t>A.系统检漏、补充氟里昂。</w:t>
      </w:r>
    </w:p>
    <w:p>
      <w:pPr>
        <w:pStyle w:val="4"/>
        <w:ind w:firstLine="480"/>
        <w:rPr>
          <w:rFonts w:hint="default"/>
          <w:color w:val="auto"/>
        </w:rPr>
      </w:pPr>
      <w:r>
        <w:rPr>
          <w:rFonts w:ascii="仿宋_GB2312" w:hAnsi="仿宋_GB2312" w:eastAsia="仿宋_GB2312" w:cs="仿宋_GB2312"/>
          <w:color w:val="auto"/>
          <w:sz w:val="24"/>
        </w:rPr>
        <w:t>B.校核压力表。</w:t>
      </w:r>
    </w:p>
    <w:p>
      <w:pPr>
        <w:pStyle w:val="4"/>
        <w:ind w:firstLine="480"/>
        <w:rPr>
          <w:rFonts w:hint="default"/>
          <w:color w:val="auto"/>
        </w:rPr>
      </w:pPr>
      <w:r>
        <w:rPr>
          <w:rFonts w:ascii="仿宋_GB2312" w:hAnsi="仿宋_GB2312" w:eastAsia="仿宋_GB2312" w:cs="仿宋_GB2312"/>
          <w:color w:val="auto"/>
          <w:sz w:val="24"/>
        </w:rPr>
        <w:t>C.修复保温。</w:t>
      </w:r>
    </w:p>
    <w:p>
      <w:pPr>
        <w:pStyle w:val="4"/>
        <w:ind w:firstLine="480"/>
        <w:rPr>
          <w:rFonts w:hint="default"/>
          <w:color w:val="auto"/>
        </w:rPr>
      </w:pPr>
      <w:r>
        <w:rPr>
          <w:rFonts w:ascii="仿宋_GB2312" w:hAnsi="仿宋_GB2312" w:eastAsia="仿宋_GB2312" w:cs="仿宋_GB2312"/>
          <w:color w:val="auto"/>
          <w:sz w:val="24"/>
        </w:rPr>
        <w:t>（5）空气净化系统：</w:t>
      </w:r>
    </w:p>
    <w:p>
      <w:pPr>
        <w:pStyle w:val="4"/>
        <w:ind w:firstLine="480"/>
        <w:rPr>
          <w:rFonts w:hint="default"/>
          <w:color w:val="auto"/>
        </w:rPr>
      </w:pPr>
      <w:r>
        <w:rPr>
          <w:rFonts w:ascii="仿宋_GB2312" w:hAnsi="仿宋_GB2312" w:eastAsia="仿宋_GB2312" w:cs="仿宋_GB2312"/>
          <w:color w:val="auto"/>
          <w:sz w:val="24"/>
        </w:rPr>
        <w:t>A．检查初、中、高效过滤器：检查初、中、高效过滤器，如需更换则更换空气过滤器。</w:t>
      </w:r>
    </w:p>
    <w:p>
      <w:pPr>
        <w:pStyle w:val="4"/>
        <w:spacing w:before="105" w:after="105"/>
        <w:jc w:val="both"/>
        <w:rPr>
          <w:rFonts w:hint="eastAsia" w:ascii="仿宋_GB2312" w:hAnsi="仿宋_GB2312" w:eastAsia="仿宋_GB2312" w:cs="仿宋_GB2312"/>
          <w:color w:val="auto"/>
          <w:sz w:val="24"/>
          <w:lang w:eastAsia="zh-CN"/>
        </w:rPr>
      </w:pPr>
    </w:p>
    <w:p>
      <w:pPr>
        <w:pStyle w:val="4"/>
        <w:spacing w:before="105" w:after="105"/>
        <w:ind w:firstLine="480"/>
        <w:jc w:val="both"/>
        <w:rPr>
          <w:rFonts w:hint="eastAsia" w:ascii="仿宋_GB2312" w:hAnsi="仿宋_GB2312" w:eastAsia="仿宋_GB2312" w:cs="仿宋_GB2312"/>
          <w:b/>
          <w:color w:val="auto"/>
          <w:sz w:val="24"/>
          <w:lang w:val="en-US" w:eastAsia="zh-CN"/>
        </w:rPr>
      </w:pPr>
      <w:r>
        <w:rPr>
          <w:rFonts w:hint="eastAsia" w:ascii="仿宋_GB2312" w:hAnsi="仿宋_GB2312" w:eastAsia="仿宋_GB2312" w:cs="仿宋_GB2312"/>
          <w:b/>
          <w:color w:val="auto"/>
          <w:sz w:val="24"/>
          <w:lang w:val="en-US" w:eastAsia="zh-CN"/>
        </w:rPr>
        <w:t>5.服务标准</w:t>
      </w:r>
    </w:p>
    <w:p>
      <w:pPr>
        <w:pStyle w:val="4"/>
        <w:spacing w:before="105" w:after="105"/>
        <w:ind w:left="75" w:right="30" w:firstLine="480"/>
        <w:jc w:val="both"/>
        <w:rPr>
          <w:rFonts w:ascii="仿宋_GB2312" w:hAnsi="仿宋_GB2312" w:eastAsia="仿宋_GB2312" w:cs="仿宋_GB2312"/>
          <w:color w:val="auto"/>
          <w:sz w:val="24"/>
        </w:rPr>
      </w:pPr>
      <w:r>
        <w:rPr>
          <w:rFonts w:ascii="仿宋_GB2312" w:hAnsi="仿宋_GB2312" w:eastAsia="仿宋_GB2312" w:cs="仿宋_GB2312"/>
          <w:color w:val="auto"/>
          <w:sz w:val="24"/>
        </w:rPr>
        <w:t>（1）满足《公共场所集中空调通风系统卫生规范》WS394-2012标准，在服务期间根据需求出具合格的年度卫生学评价检测报告。</w:t>
      </w:r>
    </w:p>
    <w:p>
      <w:pPr>
        <w:pStyle w:val="4"/>
        <w:spacing w:before="105" w:after="105"/>
        <w:ind w:left="75" w:right="30" w:firstLine="480"/>
        <w:jc w:val="both"/>
        <w:rPr>
          <w:rFonts w:hint="eastAsia" w:ascii="仿宋_GB2312" w:hAnsi="仿宋_GB2312" w:eastAsia="仿宋_GB2312" w:cs="仿宋_GB2312"/>
          <w:color w:val="2F5597" w:themeColor="accent5" w:themeShade="BF"/>
          <w:sz w:val="24"/>
          <w:lang w:eastAsia="zh-CN"/>
        </w:rPr>
      </w:pPr>
      <w:r>
        <w:rPr>
          <w:rFonts w:ascii="仿宋_GB2312" w:hAnsi="仿宋_GB2312" w:eastAsia="仿宋_GB2312" w:cs="仿宋_GB2312"/>
          <w:color w:val="FF0000"/>
          <w:sz w:val="24"/>
        </w:rPr>
        <w:t>（2）在服务期限内，承诺承担除压缩机、套管换热器以外的所有全新配件及材料</w:t>
      </w:r>
      <w:r>
        <w:rPr>
          <w:rFonts w:hint="eastAsia" w:ascii="仿宋_GB2312" w:hAnsi="仿宋_GB2312" w:eastAsia="仿宋_GB2312" w:cs="仿宋_GB2312"/>
          <w:color w:val="FF0000"/>
          <w:sz w:val="24"/>
          <w:lang w:eastAsia="zh-CN"/>
        </w:rPr>
        <w:t>。</w:t>
      </w:r>
    </w:p>
    <w:p>
      <w:pPr>
        <w:pStyle w:val="4"/>
        <w:spacing w:before="105" w:after="105"/>
        <w:ind w:firstLine="480"/>
        <w:jc w:val="both"/>
        <w:rPr>
          <w:rFonts w:hint="eastAsia" w:ascii="仿宋_GB2312" w:hAnsi="仿宋_GB2312" w:eastAsia="仿宋_GB2312" w:cs="仿宋_GB2312"/>
          <w:b/>
          <w:color w:val="auto"/>
          <w:sz w:val="24"/>
          <w:lang w:val="en-US" w:eastAsia="zh-CN"/>
        </w:rPr>
      </w:pPr>
      <w:r>
        <w:rPr>
          <w:rFonts w:hint="eastAsia" w:ascii="仿宋_GB2312" w:hAnsi="仿宋_GB2312" w:eastAsia="仿宋_GB2312" w:cs="仿宋_GB2312"/>
          <w:b/>
          <w:color w:val="auto"/>
          <w:sz w:val="24"/>
          <w:lang w:val="en-US" w:eastAsia="zh-CN"/>
        </w:rPr>
        <w:t>6.其他要求</w:t>
      </w:r>
    </w:p>
    <w:p>
      <w:pPr>
        <w:pStyle w:val="4"/>
        <w:spacing w:before="105" w:after="105"/>
        <w:ind w:left="75" w:right="30" w:firstLine="480"/>
        <w:jc w:val="both"/>
        <w:rPr>
          <w:rFonts w:ascii="仿宋_GB2312" w:hAnsi="仿宋_GB2312" w:eastAsia="仿宋_GB2312" w:cs="仿宋_GB2312"/>
          <w:color w:val="auto"/>
          <w:sz w:val="24"/>
        </w:rPr>
      </w:pPr>
      <w:r>
        <w:rPr>
          <w:rFonts w:ascii="仿宋_GB2312" w:hAnsi="仿宋_GB2312" w:eastAsia="仿宋_GB2312" w:cs="仿宋_GB2312"/>
          <w:color w:val="auto"/>
          <w:sz w:val="24"/>
        </w:rPr>
        <w:t>所有空调维护需满足《公共场所集中空调通风系统卫生管理办法》、《公共场所集中空调通风系统卫生规范》、《公共场所集中空调通风系统清洗规范》等法律法规的要求。</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05374F"/>
    <w:multiLevelType w:val="multilevel"/>
    <w:tmpl w:val="3105374F"/>
    <w:lvl w:ilvl="0" w:tentative="0">
      <w:start w:val="10"/>
      <w:numFmt w:val="decimal"/>
      <w:lvlText w:val="（%1）"/>
      <w:lvlJc w:val="left"/>
      <w:pPr>
        <w:ind w:left="1200" w:hanging="720"/>
      </w:pPr>
      <w:rPr>
        <w:rFonts w:hint="default"/>
        <w:lang w:val="en-US"/>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8213BE"/>
    <w:rsid w:val="0F8213BE"/>
    <w:rsid w:val="19757A07"/>
    <w:rsid w:val="29D124F9"/>
    <w:rsid w:val="486C6F33"/>
    <w:rsid w:val="5815132A"/>
    <w:rsid w:val="7532574A"/>
    <w:rsid w:val="7C270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2026-09-16T00:20:00Z</dcterms:created>
  <dc:creator>Administrator</dc:creator>
  <cp:lastModifiedBy>Administrator</cp:lastModifiedBy>
  <dcterms:modified xsi:type="dcterms:W3CDTF">2026-09-18T07:30:09Z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57BF6EE5FB80495B931EE8AA4334BDA5</vt:lpwstr>
  </property>
</Properties>
</file>